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5C89DE75"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DE3AE8">
        <w:rPr>
          <w:rFonts w:ascii="Times New Roman" w:hAnsi="Times New Roman"/>
          <w:b/>
          <w:i/>
          <w:sz w:val="36"/>
          <w:szCs w:val="36"/>
        </w:rPr>
        <w:t>Ju</w:t>
      </w:r>
      <w:r w:rsidR="00BA1041">
        <w:rPr>
          <w:rFonts w:ascii="Times New Roman" w:hAnsi="Times New Roman"/>
          <w:b/>
          <w:i/>
          <w:sz w:val="36"/>
          <w:szCs w:val="36"/>
        </w:rPr>
        <w:t>ly 10</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1454DCA8"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4D7D3D">
        <w:rPr>
          <w:rFonts w:ascii="Times New Roman" w:hAnsi="Times New Roman"/>
          <w:b/>
          <w:sz w:val="28"/>
          <w:szCs w:val="28"/>
        </w:rPr>
        <w:t>Minutes- Draft</w:t>
      </w:r>
    </w:p>
    <w:p w14:paraId="400CB4B9" w14:textId="77777777" w:rsidR="00927273" w:rsidRDefault="00927273" w:rsidP="00927273">
      <w:pPr>
        <w:ind w:left="-720" w:right="4464"/>
        <w:rPr>
          <w:szCs w:val="22"/>
        </w:rPr>
      </w:pPr>
      <w:r>
        <w:rPr>
          <w:szCs w:val="22"/>
        </w:rPr>
        <w:tab/>
      </w:r>
    </w:p>
    <w:p w14:paraId="3915C537" w14:textId="203C9C85"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w:t>
      </w:r>
      <w:r w:rsidR="001E5459">
        <w:rPr>
          <w:rFonts w:ascii="Times New Roman" w:eastAsia="Microsoft YaHei" w:hAnsi="Times New Roman"/>
          <w:sz w:val="20"/>
        </w:rPr>
        <w:t xml:space="preserve"> Zoom Meeting</w:t>
      </w:r>
      <w:r w:rsidRPr="00103DC4">
        <w:rPr>
          <w:rFonts w:ascii="Times New Roman" w:eastAsia="Microsoft YaHei" w:hAnsi="Times New Roman"/>
          <w:sz w:val="20"/>
        </w:rPr>
        <w:t xml:space="preserve"> </w:t>
      </w:r>
    </w:p>
    <w:p w14:paraId="504D6086" w14:textId="08031CAA" w:rsidR="001E5459" w:rsidRDefault="00FD3971" w:rsidP="00103DC4">
      <w:pPr>
        <w:tabs>
          <w:tab w:val="center" w:pos="4680"/>
        </w:tabs>
        <w:suppressAutoHyphens/>
        <w:jc w:val="center"/>
        <w:rPr>
          <w:rFonts w:ascii="Times New Roman" w:eastAsia="Microsoft YaHei" w:hAnsi="Times New Roman"/>
          <w:sz w:val="20"/>
        </w:rPr>
      </w:pPr>
      <w:hyperlink r:id="rId8" w:history="1">
        <w:r w:rsidR="001E5459" w:rsidRPr="00DC2DCF">
          <w:rPr>
            <w:rStyle w:val="Hyperlink"/>
            <w:rFonts w:ascii="Times New Roman" w:eastAsia="Microsoft YaHei" w:hAnsi="Times New Roman"/>
            <w:sz w:val="20"/>
          </w:rPr>
          <w:t>https://us06web.zoom.us/j/2208026387?pwd=WWNSR3JscUhZK3ZHU3JOV05ZOHF1UT09&amp;omn=81578454549</w:t>
        </w:r>
      </w:hyperlink>
      <w:r w:rsidR="001E5459">
        <w:rPr>
          <w:rFonts w:ascii="Times New Roman" w:eastAsia="Microsoft YaHei" w:hAnsi="Times New Roman"/>
          <w:sz w:val="20"/>
        </w:rPr>
        <w:t xml:space="preserve"> </w:t>
      </w:r>
    </w:p>
    <w:p w14:paraId="1B5BA6A3" w14:textId="77777777" w:rsidR="004C4D9F" w:rsidRDefault="004C4D9F" w:rsidP="00103DC4">
      <w:pPr>
        <w:tabs>
          <w:tab w:val="center" w:pos="4680"/>
        </w:tabs>
        <w:suppressAutoHyphens/>
        <w:jc w:val="center"/>
        <w:rPr>
          <w:rFonts w:ascii="Times New Roman" w:eastAsia="Microsoft YaHei" w:hAnsi="Times New Roman"/>
          <w:sz w:val="20"/>
        </w:rPr>
      </w:pP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66E2058" w14:textId="3317BA98" w:rsidR="00A82167" w:rsidRDefault="00A82167" w:rsidP="00A82167">
      <w:pPr>
        <w:rPr>
          <w:rFonts w:ascii="Times New Roman" w:hAnsi="Times New Roman"/>
          <w:sz w:val="16"/>
          <w:szCs w:val="16"/>
        </w:rPr>
      </w:pPr>
    </w:p>
    <w:p w14:paraId="305E2AAB" w14:textId="0E893B9C" w:rsidR="00EB7668" w:rsidRPr="00084CB3" w:rsidRDefault="00084CB3" w:rsidP="00A82167">
      <w:pPr>
        <w:rPr>
          <w:rFonts w:ascii="Times New Roman" w:hAnsi="Times New Roman"/>
          <w:sz w:val="22"/>
          <w:szCs w:val="22"/>
        </w:rPr>
      </w:pPr>
      <w:r w:rsidRPr="00084CB3">
        <w:rPr>
          <w:rFonts w:ascii="Times New Roman" w:hAnsi="Times New Roman"/>
          <w:b/>
          <w:sz w:val="22"/>
          <w:szCs w:val="22"/>
        </w:rPr>
        <w:t>Attendance:</w:t>
      </w:r>
      <w:r w:rsidRPr="00084CB3">
        <w:rPr>
          <w:rFonts w:ascii="Times New Roman" w:hAnsi="Times New Roman"/>
          <w:sz w:val="22"/>
          <w:szCs w:val="22"/>
        </w:rPr>
        <w:t xml:space="preserve">  Commissioner Erickson, Commissioner Noblet, Commissioner Towers, Chief Walsh.</w:t>
      </w:r>
    </w:p>
    <w:p w14:paraId="41C09B46" w14:textId="2D585CC7" w:rsidR="00084CB3" w:rsidRPr="00084CB3" w:rsidRDefault="00084CB3" w:rsidP="00A82167">
      <w:pPr>
        <w:rPr>
          <w:rFonts w:ascii="Times New Roman" w:hAnsi="Times New Roman"/>
          <w:sz w:val="22"/>
          <w:szCs w:val="22"/>
        </w:rPr>
      </w:pPr>
      <w:r w:rsidRPr="00084CB3">
        <w:rPr>
          <w:rFonts w:ascii="Times New Roman" w:hAnsi="Times New Roman"/>
          <w:b/>
          <w:sz w:val="22"/>
          <w:szCs w:val="22"/>
        </w:rPr>
        <w:t>Audience:</w:t>
      </w:r>
      <w:r w:rsidRPr="00084CB3">
        <w:rPr>
          <w:rFonts w:ascii="Times New Roman" w:hAnsi="Times New Roman"/>
          <w:sz w:val="22"/>
          <w:szCs w:val="22"/>
        </w:rPr>
        <w:t xml:space="preserve"> Sean McDougald, Lt. Kalahiki (via Zoom)</w:t>
      </w:r>
    </w:p>
    <w:p w14:paraId="6EC8CD9D" w14:textId="77777777" w:rsidR="00EB7668" w:rsidRPr="00084CB3" w:rsidRDefault="00EB7668" w:rsidP="00A82167">
      <w:pPr>
        <w:rPr>
          <w:rFonts w:ascii="Times New Roman" w:hAnsi="Times New Roman"/>
          <w:sz w:val="22"/>
          <w:szCs w:val="22"/>
        </w:rPr>
      </w:pPr>
    </w:p>
    <w:p w14:paraId="72C89B01" w14:textId="0B791650"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3F59A027" w14:textId="6BAA30F9" w:rsidR="00592EA7" w:rsidRPr="00053D76" w:rsidRDefault="00053D76" w:rsidP="00FA176C">
      <w:pPr>
        <w:pStyle w:val="ListParagraph"/>
        <w:rPr>
          <w:rFonts w:ascii="Times New Roman" w:hAnsi="Times New Roman"/>
          <w:szCs w:val="24"/>
        </w:rPr>
      </w:pPr>
      <w:r>
        <w:rPr>
          <w:rFonts w:ascii="Times New Roman" w:hAnsi="Times New Roman"/>
          <w:szCs w:val="24"/>
        </w:rPr>
        <w:t>Commissioner Noblet called the meeting to order at 4:02pm.</w:t>
      </w:r>
    </w:p>
    <w:p w14:paraId="6009C96E" w14:textId="6C61CEA2"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7F410E37" w14:textId="5BC06398" w:rsidR="00592EA7" w:rsidRDefault="00053D76" w:rsidP="00053D76">
      <w:pPr>
        <w:pStyle w:val="ListParagraph"/>
        <w:rPr>
          <w:rFonts w:ascii="Times New Roman" w:hAnsi="Times New Roman"/>
          <w:szCs w:val="24"/>
        </w:rPr>
      </w:pPr>
      <w:r>
        <w:rPr>
          <w:rFonts w:ascii="Times New Roman" w:hAnsi="Times New Roman"/>
          <w:szCs w:val="24"/>
        </w:rPr>
        <w:t xml:space="preserve">Agenda was amended to include </w:t>
      </w:r>
      <w:r w:rsidR="001813EA">
        <w:rPr>
          <w:rFonts w:ascii="Times New Roman" w:hAnsi="Times New Roman"/>
          <w:szCs w:val="24"/>
        </w:rPr>
        <w:t xml:space="preserve">additional </w:t>
      </w:r>
      <w:r>
        <w:rPr>
          <w:rFonts w:ascii="Times New Roman" w:hAnsi="Times New Roman"/>
          <w:szCs w:val="24"/>
        </w:rPr>
        <w:t xml:space="preserve">New Business: </w:t>
      </w:r>
      <w:r w:rsidR="001813EA">
        <w:rPr>
          <w:rFonts w:ascii="Times New Roman" w:hAnsi="Times New Roman"/>
          <w:szCs w:val="24"/>
        </w:rPr>
        <w:t xml:space="preserve">Fire Mobilization </w:t>
      </w:r>
      <w:r>
        <w:rPr>
          <w:rFonts w:ascii="Times New Roman" w:hAnsi="Times New Roman"/>
          <w:szCs w:val="24"/>
        </w:rPr>
        <w:t>Interagency Agreement.</w:t>
      </w:r>
    </w:p>
    <w:p w14:paraId="7B0F7DBF" w14:textId="49410D34" w:rsidR="00053D76" w:rsidRDefault="00053D76" w:rsidP="00053D76">
      <w:pPr>
        <w:pStyle w:val="ListParagraph"/>
        <w:rPr>
          <w:rFonts w:ascii="Times New Roman" w:hAnsi="Times New Roman"/>
          <w:szCs w:val="24"/>
        </w:rPr>
      </w:pPr>
      <w:r>
        <w:rPr>
          <w:rFonts w:ascii="Times New Roman" w:hAnsi="Times New Roman"/>
          <w:szCs w:val="24"/>
        </w:rPr>
        <w:t>Commissioner Erickson motion</w:t>
      </w:r>
      <w:r w:rsidR="002F5974">
        <w:rPr>
          <w:rFonts w:ascii="Times New Roman" w:hAnsi="Times New Roman"/>
          <w:szCs w:val="24"/>
        </w:rPr>
        <w:t xml:space="preserve">s </w:t>
      </w:r>
      <w:r>
        <w:rPr>
          <w:rFonts w:ascii="Times New Roman" w:hAnsi="Times New Roman"/>
          <w:szCs w:val="24"/>
        </w:rPr>
        <w:t>to approve</w:t>
      </w:r>
      <w:r w:rsidR="00C350A3">
        <w:rPr>
          <w:rFonts w:ascii="Times New Roman" w:hAnsi="Times New Roman"/>
          <w:szCs w:val="24"/>
        </w:rPr>
        <w:t xml:space="preserve"> agenda as amended</w:t>
      </w:r>
      <w:r>
        <w:rPr>
          <w:rFonts w:ascii="Times New Roman" w:hAnsi="Times New Roman"/>
          <w:szCs w:val="24"/>
        </w:rPr>
        <w:t>.  Commissioner Towers seconded.</w:t>
      </w:r>
    </w:p>
    <w:p w14:paraId="706C2317" w14:textId="6DD5C464" w:rsidR="00053D76" w:rsidRPr="00053D76" w:rsidRDefault="00053D76" w:rsidP="00053D76">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F4C44">
        <w:rPr>
          <w:rFonts w:ascii="Times New Roman" w:hAnsi="Times New Roman"/>
          <w:szCs w:val="24"/>
        </w:rPr>
        <w:t xml:space="preserve">          </w:t>
      </w:r>
      <w:r w:rsidRPr="00053D76">
        <w:rPr>
          <w:rFonts w:ascii="Times New Roman" w:hAnsi="Times New Roman"/>
          <w:b/>
          <w:szCs w:val="24"/>
        </w:rPr>
        <w:t>Motion carried unanimously.</w:t>
      </w:r>
    </w:p>
    <w:p w14:paraId="6C2E2679" w14:textId="7DCB4D70"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7B66AC75" w14:textId="3A66CCFD" w:rsidR="00592EA7" w:rsidRDefault="00C350A3" w:rsidP="00C350A3">
      <w:pPr>
        <w:pStyle w:val="ListParagraph"/>
        <w:rPr>
          <w:rFonts w:ascii="Times New Roman" w:hAnsi="Times New Roman"/>
          <w:szCs w:val="24"/>
        </w:rPr>
      </w:pPr>
      <w:r w:rsidRPr="00C350A3">
        <w:rPr>
          <w:rFonts w:ascii="Times New Roman" w:hAnsi="Times New Roman"/>
          <w:szCs w:val="24"/>
        </w:rPr>
        <w:t>None.</w:t>
      </w:r>
    </w:p>
    <w:p w14:paraId="14D2EA18" w14:textId="77777777" w:rsidR="00C350A3" w:rsidRPr="00C350A3" w:rsidRDefault="00C350A3" w:rsidP="00C350A3">
      <w:pPr>
        <w:pStyle w:val="ListParagraph"/>
        <w:rPr>
          <w:rFonts w:ascii="Times New Roman" w:hAnsi="Times New Roman"/>
          <w:szCs w:val="24"/>
        </w:rPr>
      </w:pPr>
    </w:p>
    <w:p w14:paraId="011CB01C" w14:textId="4995890C" w:rsidR="00592EA7" w:rsidRPr="006721E8" w:rsidRDefault="00A82167" w:rsidP="006721E8">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23AA9C51" w14:textId="68AFC839" w:rsidR="00592EA7" w:rsidRPr="006721E8" w:rsidRDefault="00AE7C41" w:rsidP="006721E8">
      <w:pPr>
        <w:pStyle w:val="ListParagraph"/>
        <w:ind w:left="360"/>
        <w:rPr>
          <w:rFonts w:ascii="Times New Roman" w:hAnsi="Times New Roman"/>
          <w:szCs w:val="24"/>
        </w:rPr>
      </w:pPr>
      <w:r w:rsidRPr="00AE7C41">
        <w:rPr>
          <w:rFonts w:ascii="Times New Roman" w:hAnsi="Times New Roman"/>
          <w:szCs w:val="24"/>
        </w:rPr>
        <w:t>Regular Meeting</w:t>
      </w:r>
      <w:r w:rsidR="00DE3AE8">
        <w:rPr>
          <w:rFonts w:ascii="Times New Roman" w:hAnsi="Times New Roman"/>
          <w:szCs w:val="24"/>
        </w:rPr>
        <w:t xml:space="preserve"> </w:t>
      </w:r>
      <w:r w:rsidR="00BA1041">
        <w:rPr>
          <w:rFonts w:ascii="Times New Roman" w:hAnsi="Times New Roman"/>
          <w:szCs w:val="24"/>
        </w:rPr>
        <w:t>June 12</w:t>
      </w:r>
      <w:r w:rsidR="00BA1041" w:rsidRPr="00592EA7">
        <w:rPr>
          <w:rFonts w:ascii="Times New Roman" w:hAnsi="Times New Roman"/>
          <w:szCs w:val="24"/>
          <w:vertAlign w:val="superscript"/>
        </w:rPr>
        <w:t>th</w:t>
      </w:r>
    </w:p>
    <w:p w14:paraId="0A08EE50" w14:textId="13AB1C33" w:rsidR="00592EA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7F1C3270" w14:textId="024F50AC" w:rsidR="00592EA7" w:rsidRPr="006721E8" w:rsidRDefault="00A82167" w:rsidP="006721E8">
      <w:pPr>
        <w:pStyle w:val="ListParagraph"/>
        <w:ind w:left="360"/>
        <w:rPr>
          <w:rFonts w:ascii="Times New Roman" w:hAnsi="Times New Roman"/>
          <w:szCs w:val="24"/>
        </w:rPr>
      </w:pPr>
      <w:r>
        <w:rPr>
          <w:rFonts w:ascii="Times New Roman" w:hAnsi="Times New Roman"/>
          <w:szCs w:val="24"/>
        </w:rPr>
        <w:t>Treasurer’s Report</w:t>
      </w:r>
    </w:p>
    <w:p w14:paraId="40381B29" w14:textId="4CF96CCB" w:rsidR="00592EA7" w:rsidRPr="00592EA7" w:rsidRDefault="00A82167" w:rsidP="00592EA7">
      <w:pPr>
        <w:pStyle w:val="ListParagraph"/>
        <w:ind w:left="360"/>
        <w:rPr>
          <w:rFonts w:ascii="Times New Roman" w:hAnsi="Times New Roman"/>
          <w:b/>
          <w:szCs w:val="24"/>
        </w:rPr>
      </w:pPr>
      <w:r w:rsidRPr="00A82167">
        <w:rPr>
          <w:rFonts w:ascii="Times New Roman" w:hAnsi="Times New Roman"/>
          <w:b/>
          <w:szCs w:val="24"/>
        </w:rPr>
        <w:t>Monthly Vouchers</w:t>
      </w:r>
    </w:p>
    <w:p w14:paraId="054F6AF9" w14:textId="57352F68" w:rsidR="00595126" w:rsidRPr="00B25908" w:rsidRDefault="00A81981" w:rsidP="00B25908">
      <w:pPr>
        <w:pStyle w:val="ListParagraph"/>
        <w:ind w:left="360"/>
        <w:rPr>
          <w:rFonts w:ascii="Times New Roman" w:hAnsi="Times New Roman"/>
          <w:i/>
          <w:sz w:val="22"/>
          <w:szCs w:val="22"/>
        </w:rPr>
      </w:pPr>
      <w:r>
        <w:rPr>
          <w:rFonts w:ascii="Times New Roman" w:hAnsi="Times New Roman"/>
          <w:i/>
          <w:sz w:val="22"/>
          <w:szCs w:val="22"/>
        </w:rPr>
        <w:t>6/2/</w:t>
      </w:r>
      <w:r w:rsidR="00A33E2E">
        <w:rPr>
          <w:rFonts w:ascii="Times New Roman" w:hAnsi="Times New Roman"/>
          <w:i/>
          <w:sz w:val="22"/>
          <w:szCs w:val="22"/>
        </w:rPr>
        <w:t xml:space="preserve">2025 </w:t>
      </w:r>
      <w:r w:rsidR="005B7766">
        <w:rPr>
          <w:rFonts w:ascii="Times New Roman" w:hAnsi="Times New Roman"/>
          <w:i/>
          <w:sz w:val="22"/>
          <w:szCs w:val="22"/>
        </w:rPr>
        <w:t xml:space="preserve">EFT </w:t>
      </w:r>
      <w:r>
        <w:rPr>
          <w:rFonts w:ascii="Times New Roman" w:hAnsi="Times New Roman"/>
          <w:i/>
          <w:sz w:val="22"/>
          <w:szCs w:val="22"/>
        </w:rPr>
        <w:t>for G.O. Bond Interest in the amount of $58,255.00</w:t>
      </w:r>
    </w:p>
    <w:p w14:paraId="1E05D66E" w14:textId="5E337A02" w:rsidR="00C30079" w:rsidRDefault="00A81981" w:rsidP="00B25908">
      <w:pPr>
        <w:pStyle w:val="ListParagraph"/>
        <w:ind w:left="360"/>
        <w:rPr>
          <w:rFonts w:ascii="Times New Roman" w:hAnsi="Times New Roman"/>
          <w:i/>
          <w:sz w:val="22"/>
          <w:szCs w:val="22"/>
        </w:rPr>
      </w:pPr>
      <w:r>
        <w:rPr>
          <w:rFonts w:ascii="Times New Roman" w:hAnsi="Times New Roman"/>
          <w:i/>
          <w:sz w:val="22"/>
          <w:szCs w:val="22"/>
        </w:rPr>
        <w:t>6/5</w:t>
      </w:r>
      <w:r w:rsidR="00B25908">
        <w:rPr>
          <w:rFonts w:ascii="Times New Roman" w:hAnsi="Times New Roman"/>
          <w:i/>
          <w:sz w:val="22"/>
          <w:szCs w:val="22"/>
        </w:rPr>
        <w:t>/2025 #</w:t>
      </w:r>
      <w:r w:rsidR="00651184">
        <w:rPr>
          <w:rFonts w:ascii="Times New Roman" w:hAnsi="Times New Roman"/>
          <w:i/>
          <w:sz w:val="22"/>
          <w:szCs w:val="22"/>
        </w:rPr>
        <w:t>250</w:t>
      </w:r>
      <w:r>
        <w:rPr>
          <w:rFonts w:ascii="Times New Roman" w:hAnsi="Times New Roman"/>
          <w:i/>
          <w:sz w:val="22"/>
          <w:szCs w:val="22"/>
        </w:rPr>
        <w:t>602001-250602012</w:t>
      </w:r>
      <w:r w:rsidR="00651184">
        <w:rPr>
          <w:rFonts w:ascii="Times New Roman" w:hAnsi="Times New Roman"/>
          <w:i/>
          <w:sz w:val="22"/>
          <w:szCs w:val="22"/>
        </w:rPr>
        <w:t xml:space="preserve"> </w:t>
      </w:r>
      <w:r w:rsidR="005B7766">
        <w:rPr>
          <w:rFonts w:ascii="Times New Roman" w:hAnsi="Times New Roman"/>
          <w:i/>
          <w:sz w:val="22"/>
          <w:szCs w:val="22"/>
        </w:rPr>
        <w:t>for Accounts Payable in the amount of $</w:t>
      </w:r>
      <w:r>
        <w:rPr>
          <w:rFonts w:ascii="Times New Roman" w:hAnsi="Times New Roman"/>
          <w:i/>
          <w:sz w:val="22"/>
          <w:szCs w:val="22"/>
        </w:rPr>
        <w:t>198,119.22</w:t>
      </w:r>
    </w:p>
    <w:p w14:paraId="77DC896C" w14:textId="03DEADCB" w:rsidR="00A81981" w:rsidRPr="00B25908" w:rsidRDefault="00A81981" w:rsidP="00B25908">
      <w:pPr>
        <w:pStyle w:val="ListParagraph"/>
        <w:ind w:left="360"/>
        <w:rPr>
          <w:rFonts w:ascii="Times New Roman" w:hAnsi="Times New Roman"/>
          <w:i/>
          <w:sz w:val="22"/>
          <w:szCs w:val="22"/>
        </w:rPr>
      </w:pPr>
      <w:r>
        <w:rPr>
          <w:rFonts w:ascii="Times New Roman" w:hAnsi="Times New Roman"/>
          <w:i/>
          <w:sz w:val="22"/>
          <w:szCs w:val="22"/>
        </w:rPr>
        <w:lastRenderedPageBreak/>
        <w:t>6/10/2025 EFT for Payroll in the amount of $68,541.13</w:t>
      </w:r>
    </w:p>
    <w:p w14:paraId="5BACFC2F" w14:textId="731536C3" w:rsidR="00B25908" w:rsidRPr="00651184" w:rsidRDefault="00A81981" w:rsidP="00651184">
      <w:pPr>
        <w:pStyle w:val="ListParagraph"/>
        <w:ind w:left="360"/>
        <w:rPr>
          <w:rFonts w:ascii="Times New Roman" w:hAnsi="Times New Roman"/>
          <w:i/>
          <w:sz w:val="22"/>
          <w:szCs w:val="22"/>
        </w:rPr>
      </w:pPr>
      <w:r>
        <w:rPr>
          <w:rFonts w:ascii="Times New Roman" w:hAnsi="Times New Roman"/>
          <w:i/>
          <w:sz w:val="22"/>
          <w:szCs w:val="22"/>
        </w:rPr>
        <w:t>6/13</w:t>
      </w:r>
      <w:r w:rsidR="00B25908">
        <w:rPr>
          <w:rFonts w:ascii="Times New Roman" w:hAnsi="Times New Roman"/>
          <w:i/>
          <w:sz w:val="22"/>
          <w:szCs w:val="22"/>
        </w:rPr>
        <w:t>/2025 #</w:t>
      </w:r>
      <w:r w:rsidR="00651184">
        <w:rPr>
          <w:rFonts w:ascii="Times New Roman" w:hAnsi="Times New Roman"/>
          <w:i/>
          <w:sz w:val="22"/>
          <w:szCs w:val="22"/>
        </w:rPr>
        <w:t>250</w:t>
      </w:r>
      <w:r>
        <w:rPr>
          <w:rFonts w:ascii="Times New Roman" w:hAnsi="Times New Roman"/>
          <w:i/>
          <w:sz w:val="22"/>
          <w:szCs w:val="22"/>
        </w:rPr>
        <w:t xml:space="preserve">604001-250604012 </w:t>
      </w:r>
      <w:r w:rsidR="00A33E2E">
        <w:rPr>
          <w:rFonts w:ascii="Times New Roman" w:hAnsi="Times New Roman"/>
          <w:i/>
          <w:sz w:val="22"/>
          <w:szCs w:val="22"/>
        </w:rPr>
        <w:t>for Accounts Payable in the amount of $</w:t>
      </w:r>
      <w:r>
        <w:rPr>
          <w:rFonts w:ascii="Times New Roman" w:hAnsi="Times New Roman"/>
          <w:i/>
          <w:sz w:val="22"/>
          <w:szCs w:val="22"/>
        </w:rPr>
        <w:t>271,006.85</w:t>
      </w:r>
    </w:p>
    <w:p w14:paraId="7F5E721E" w14:textId="18BF0A8C" w:rsidR="00074185" w:rsidRPr="00651184" w:rsidRDefault="00A81981" w:rsidP="00651184">
      <w:pPr>
        <w:pStyle w:val="ListParagraph"/>
        <w:ind w:left="360"/>
        <w:rPr>
          <w:rFonts w:ascii="Times New Roman" w:hAnsi="Times New Roman"/>
          <w:i/>
          <w:sz w:val="22"/>
          <w:szCs w:val="22"/>
        </w:rPr>
      </w:pPr>
      <w:r>
        <w:rPr>
          <w:rFonts w:ascii="Times New Roman" w:hAnsi="Times New Roman"/>
          <w:i/>
          <w:sz w:val="22"/>
          <w:szCs w:val="22"/>
        </w:rPr>
        <w:t>6/18/2025 #250605001-250605008 for Account Payable in the amount of $46,088.27</w:t>
      </w:r>
    </w:p>
    <w:p w14:paraId="6DFD334A" w14:textId="319FDAF6" w:rsidR="00415DEC" w:rsidRDefault="00A81981" w:rsidP="00651184">
      <w:pPr>
        <w:pStyle w:val="ListParagraph"/>
        <w:ind w:left="360"/>
        <w:rPr>
          <w:rFonts w:ascii="Times New Roman" w:hAnsi="Times New Roman"/>
          <w:i/>
          <w:sz w:val="22"/>
          <w:szCs w:val="22"/>
        </w:rPr>
      </w:pPr>
      <w:r>
        <w:rPr>
          <w:rFonts w:ascii="Times New Roman" w:hAnsi="Times New Roman"/>
          <w:i/>
          <w:sz w:val="22"/>
          <w:szCs w:val="22"/>
        </w:rPr>
        <w:t>6/24/2025 EFT for Payroll in the amount of $67,120.19</w:t>
      </w:r>
    </w:p>
    <w:p w14:paraId="3DC768D4" w14:textId="6149E385" w:rsidR="00651184" w:rsidRPr="00A81981" w:rsidRDefault="00A81981" w:rsidP="00A81981">
      <w:pPr>
        <w:ind w:firstLine="360"/>
        <w:rPr>
          <w:rFonts w:ascii="Times New Roman" w:hAnsi="Times New Roman"/>
          <w:i/>
          <w:sz w:val="22"/>
          <w:szCs w:val="22"/>
        </w:rPr>
      </w:pPr>
      <w:r>
        <w:rPr>
          <w:rFonts w:ascii="Times New Roman" w:hAnsi="Times New Roman"/>
          <w:i/>
          <w:sz w:val="22"/>
          <w:szCs w:val="22"/>
        </w:rPr>
        <w:t>6/27</w:t>
      </w:r>
      <w:r w:rsidR="00651184" w:rsidRPr="00A81981">
        <w:rPr>
          <w:rFonts w:ascii="Times New Roman" w:hAnsi="Times New Roman"/>
          <w:i/>
          <w:sz w:val="22"/>
          <w:szCs w:val="22"/>
        </w:rPr>
        <w:t>/2025 #</w:t>
      </w:r>
      <w:r>
        <w:rPr>
          <w:rFonts w:ascii="Times New Roman" w:hAnsi="Times New Roman"/>
          <w:i/>
          <w:sz w:val="22"/>
          <w:szCs w:val="22"/>
        </w:rPr>
        <w:t>250606001-250606006</w:t>
      </w:r>
      <w:r w:rsidR="00651184" w:rsidRPr="00A81981">
        <w:rPr>
          <w:rFonts w:ascii="Times New Roman" w:hAnsi="Times New Roman"/>
          <w:i/>
          <w:sz w:val="22"/>
          <w:szCs w:val="22"/>
        </w:rPr>
        <w:t xml:space="preserve"> for Accounts Payable in the amount of $</w:t>
      </w:r>
      <w:r>
        <w:rPr>
          <w:rFonts w:ascii="Times New Roman" w:hAnsi="Times New Roman"/>
          <w:i/>
          <w:sz w:val="22"/>
          <w:szCs w:val="22"/>
        </w:rPr>
        <w:t>6,516.66</w:t>
      </w:r>
    </w:p>
    <w:p w14:paraId="67C7F46E" w14:textId="79B34BE0" w:rsidR="00C30079" w:rsidRPr="00074185" w:rsidRDefault="00A81981" w:rsidP="00074185">
      <w:pPr>
        <w:pStyle w:val="ListParagraph"/>
        <w:ind w:left="360"/>
        <w:rPr>
          <w:rFonts w:ascii="Times New Roman" w:hAnsi="Times New Roman"/>
          <w:i/>
          <w:sz w:val="22"/>
          <w:szCs w:val="22"/>
        </w:rPr>
      </w:pPr>
      <w:r>
        <w:rPr>
          <w:rFonts w:ascii="Times New Roman" w:hAnsi="Times New Roman"/>
          <w:i/>
          <w:sz w:val="22"/>
          <w:szCs w:val="22"/>
        </w:rPr>
        <w:t xml:space="preserve">6/1-6/30/2025 </w:t>
      </w:r>
      <w:r w:rsidR="00074185">
        <w:rPr>
          <w:rFonts w:ascii="Times New Roman" w:hAnsi="Times New Roman"/>
          <w:i/>
          <w:sz w:val="22"/>
          <w:szCs w:val="22"/>
        </w:rPr>
        <w:t>EFT for Payroll Liabilities in the amount of</w:t>
      </w:r>
      <w:r w:rsidR="00651184">
        <w:rPr>
          <w:rFonts w:ascii="Times New Roman" w:hAnsi="Times New Roman"/>
          <w:i/>
          <w:sz w:val="22"/>
          <w:szCs w:val="22"/>
        </w:rPr>
        <w:t xml:space="preserve"> $</w:t>
      </w:r>
      <w:r>
        <w:rPr>
          <w:rFonts w:ascii="Times New Roman" w:hAnsi="Times New Roman"/>
          <w:i/>
          <w:sz w:val="22"/>
          <w:szCs w:val="22"/>
        </w:rPr>
        <w:t>113,016.77</w:t>
      </w:r>
    </w:p>
    <w:p w14:paraId="444DD236" w14:textId="6DD23A65"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A81981">
        <w:rPr>
          <w:rFonts w:ascii="Times New Roman" w:hAnsi="Times New Roman"/>
          <w:i/>
          <w:sz w:val="22"/>
          <w:szCs w:val="22"/>
        </w:rPr>
        <w:t>828,664.09</w:t>
      </w:r>
    </w:p>
    <w:p w14:paraId="59EFAD55" w14:textId="77777777" w:rsidR="00FE26AD" w:rsidRPr="00027337" w:rsidRDefault="00FE26AD" w:rsidP="00595126">
      <w:pPr>
        <w:pStyle w:val="ListParagraph"/>
        <w:ind w:left="360"/>
        <w:rPr>
          <w:rFonts w:ascii="Times New Roman" w:hAnsi="Times New Roman"/>
          <w:i/>
          <w:sz w:val="22"/>
          <w:szCs w:val="22"/>
        </w:rPr>
      </w:pPr>
    </w:p>
    <w:p w14:paraId="7296E36F" w14:textId="15419A32" w:rsidR="00462AAB" w:rsidRDefault="00C350A3" w:rsidP="00027337">
      <w:pPr>
        <w:rPr>
          <w:rFonts w:ascii="Times New Roman" w:hAnsi="Times New Roman"/>
          <w:szCs w:val="24"/>
        </w:rPr>
      </w:pPr>
      <w:r>
        <w:rPr>
          <w:rFonts w:ascii="Times New Roman" w:hAnsi="Times New Roman"/>
          <w:szCs w:val="24"/>
        </w:rPr>
        <w:tab/>
        <w:t>Commissioner Erickson motions to approve.  Commissioner Towers seconded.</w:t>
      </w:r>
    </w:p>
    <w:p w14:paraId="10C52E0F" w14:textId="39F2EEC9" w:rsidR="005F4C44" w:rsidRPr="005F4C44" w:rsidRDefault="005F4C44" w:rsidP="00027337">
      <w:pP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5F4C44">
        <w:rPr>
          <w:rFonts w:ascii="Times New Roman" w:hAnsi="Times New Roman"/>
          <w:b/>
          <w:szCs w:val="24"/>
        </w:rPr>
        <w:t>Motion carried unanimously.</w:t>
      </w:r>
    </w:p>
    <w:p w14:paraId="57F5C877" w14:textId="14B9A5AE" w:rsidR="009A1723" w:rsidRDefault="005E270D" w:rsidP="00BA1041">
      <w:pPr>
        <w:pStyle w:val="ListParagraph"/>
        <w:numPr>
          <w:ilvl w:val="0"/>
          <w:numId w:val="7"/>
        </w:numPr>
        <w:rPr>
          <w:rFonts w:ascii="Times New Roman" w:hAnsi="Times New Roman"/>
          <w:b/>
          <w:szCs w:val="24"/>
        </w:rPr>
      </w:pPr>
      <w:r w:rsidRPr="005E270D">
        <w:rPr>
          <w:rFonts w:ascii="Times New Roman" w:hAnsi="Times New Roman"/>
          <w:b/>
          <w:szCs w:val="24"/>
        </w:rPr>
        <w:t>Member Update</w:t>
      </w:r>
      <w:r w:rsidR="005F4C44">
        <w:rPr>
          <w:rFonts w:ascii="Times New Roman" w:hAnsi="Times New Roman"/>
          <w:b/>
          <w:szCs w:val="24"/>
        </w:rPr>
        <w:t xml:space="preserve"> </w:t>
      </w:r>
    </w:p>
    <w:p w14:paraId="03A47494" w14:textId="7C994F45" w:rsidR="00AE38D8" w:rsidRPr="00F53C27" w:rsidRDefault="00F53C27" w:rsidP="00F53C27">
      <w:pPr>
        <w:rPr>
          <w:rFonts w:ascii="Times New Roman" w:hAnsi="Times New Roman"/>
          <w:szCs w:val="24"/>
        </w:rPr>
      </w:pPr>
      <w:r>
        <w:rPr>
          <w:rFonts w:ascii="Times New Roman" w:hAnsi="Times New Roman"/>
          <w:b/>
          <w:szCs w:val="24"/>
        </w:rPr>
        <w:t xml:space="preserve">            </w:t>
      </w:r>
      <w:r w:rsidR="00AE38D8" w:rsidRPr="00F53C27">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05E7F8C8" w14:textId="2B9EA1C5" w:rsidR="005E28F1" w:rsidRPr="00BA1041" w:rsidRDefault="005E270D" w:rsidP="00BA1041">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4A5D57A" w14:textId="3831CA64" w:rsidR="005E270D" w:rsidRDefault="00777D39" w:rsidP="00777D39">
      <w:pPr>
        <w:ind w:left="720"/>
        <w:rPr>
          <w:rFonts w:ascii="Times New Roman" w:hAnsi="Times New Roman"/>
          <w:szCs w:val="24"/>
        </w:rPr>
      </w:pPr>
      <w:r w:rsidRPr="00777D39">
        <w:rPr>
          <w:rFonts w:ascii="Times New Roman" w:hAnsi="Times New Roman"/>
          <w:szCs w:val="24"/>
        </w:rPr>
        <w:t>N/A</w:t>
      </w:r>
    </w:p>
    <w:p w14:paraId="692E3146" w14:textId="77777777" w:rsidR="003E0900" w:rsidRPr="00777D39" w:rsidRDefault="003E0900" w:rsidP="00777D39">
      <w:pPr>
        <w:ind w:left="720"/>
        <w:rPr>
          <w:rFonts w:ascii="Times New Roman" w:hAnsi="Times New Roman"/>
          <w:szCs w:val="24"/>
        </w:rPr>
      </w:pPr>
    </w:p>
    <w:p w14:paraId="5367D5BB" w14:textId="531EE055" w:rsidR="00136D9D" w:rsidRDefault="005E270D" w:rsidP="00136D9D">
      <w:pPr>
        <w:pStyle w:val="ListParagraph"/>
        <w:numPr>
          <w:ilvl w:val="0"/>
          <w:numId w:val="7"/>
        </w:numPr>
        <w:rPr>
          <w:rFonts w:ascii="Times New Roman" w:hAnsi="Times New Roman"/>
          <w:b/>
          <w:szCs w:val="24"/>
        </w:rPr>
      </w:pPr>
      <w:r>
        <w:rPr>
          <w:rFonts w:ascii="Times New Roman" w:hAnsi="Times New Roman"/>
          <w:b/>
          <w:szCs w:val="24"/>
        </w:rPr>
        <w:t>New Business</w:t>
      </w:r>
    </w:p>
    <w:p w14:paraId="629103FA" w14:textId="35C8981F" w:rsidR="004C239F" w:rsidRPr="00BC2A71" w:rsidRDefault="004C239F" w:rsidP="004C239F">
      <w:pPr>
        <w:pStyle w:val="ListParagraph"/>
        <w:rPr>
          <w:rFonts w:ascii="Times New Roman" w:hAnsi="Times New Roman"/>
          <w:b/>
          <w:szCs w:val="24"/>
        </w:rPr>
      </w:pPr>
      <w:r w:rsidRPr="00BC2A71">
        <w:rPr>
          <w:rFonts w:ascii="Times New Roman" w:hAnsi="Times New Roman"/>
          <w:b/>
          <w:szCs w:val="24"/>
        </w:rPr>
        <w:t>Boat Lease</w:t>
      </w:r>
    </w:p>
    <w:p w14:paraId="6B80BBE5" w14:textId="5F22AF79" w:rsidR="00460191" w:rsidRDefault="00460191" w:rsidP="004C239F">
      <w:pPr>
        <w:pStyle w:val="ListParagraph"/>
        <w:rPr>
          <w:rFonts w:ascii="Times New Roman" w:hAnsi="Times New Roman"/>
          <w:szCs w:val="24"/>
        </w:rPr>
      </w:pPr>
      <w:r>
        <w:rPr>
          <w:rFonts w:ascii="Times New Roman" w:hAnsi="Times New Roman"/>
          <w:szCs w:val="24"/>
        </w:rPr>
        <w:tab/>
        <w:t xml:space="preserve">Chief Walsh presented </w:t>
      </w:r>
      <w:r w:rsidR="00393009">
        <w:rPr>
          <w:rFonts w:ascii="Times New Roman" w:hAnsi="Times New Roman"/>
          <w:szCs w:val="24"/>
        </w:rPr>
        <w:t>a</w:t>
      </w:r>
      <w:r>
        <w:rPr>
          <w:rFonts w:ascii="Times New Roman" w:hAnsi="Times New Roman"/>
          <w:szCs w:val="24"/>
        </w:rPr>
        <w:t xml:space="preserve"> </w:t>
      </w:r>
      <w:r w:rsidR="005F5509">
        <w:rPr>
          <w:rFonts w:ascii="Times New Roman" w:hAnsi="Times New Roman"/>
          <w:szCs w:val="24"/>
        </w:rPr>
        <w:t>Marine Vessel Interim Lease Analysis.  The boat lease would go through appx. June-July 2026 while awaiting delivery of the new SAFE Boat.</w:t>
      </w:r>
    </w:p>
    <w:p w14:paraId="46592E43" w14:textId="5159F130" w:rsidR="005F5509" w:rsidRDefault="005F5509" w:rsidP="004C239F">
      <w:pPr>
        <w:pStyle w:val="ListParagraph"/>
        <w:rPr>
          <w:rFonts w:ascii="Times New Roman" w:hAnsi="Times New Roman"/>
          <w:szCs w:val="24"/>
        </w:rPr>
      </w:pPr>
      <w:r>
        <w:rPr>
          <w:rFonts w:ascii="Times New Roman" w:hAnsi="Times New Roman"/>
          <w:szCs w:val="24"/>
        </w:rPr>
        <w:t xml:space="preserve">Downside is the additional costs during the lease period but the benefits would be early training for the crews, more reliability than Marine 3 and more capability than Marine 31. </w:t>
      </w:r>
    </w:p>
    <w:p w14:paraId="0286A94A" w14:textId="5BC1082F" w:rsidR="005F5509" w:rsidRDefault="00721659" w:rsidP="004C239F">
      <w:pPr>
        <w:pStyle w:val="ListParagraph"/>
        <w:rPr>
          <w:rFonts w:ascii="Times New Roman" w:hAnsi="Times New Roman"/>
          <w:szCs w:val="24"/>
        </w:rPr>
      </w:pPr>
      <w:r>
        <w:rPr>
          <w:rFonts w:ascii="Times New Roman" w:hAnsi="Times New Roman"/>
          <w:szCs w:val="24"/>
        </w:rPr>
        <w:t xml:space="preserve">Marine 31 will be a back-up as training continues on SAFE Boat.  </w:t>
      </w:r>
    </w:p>
    <w:p w14:paraId="1763DE4D" w14:textId="3B4DE7E1" w:rsidR="00946F7D" w:rsidRDefault="00946F7D" w:rsidP="004C239F">
      <w:pPr>
        <w:pStyle w:val="ListParagraph"/>
        <w:rPr>
          <w:rFonts w:ascii="Times New Roman" w:hAnsi="Times New Roman"/>
          <w:szCs w:val="24"/>
        </w:rPr>
      </w:pPr>
      <w:r>
        <w:rPr>
          <w:rFonts w:ascii="Times New Roman" w:hAnsi="Times New Roman"/>
          <w:szCs w:val="24"/>
        </w:rPr>
        <w:t>FF McDougald also shared that the leased vessel is very similar to the SAFE Boat which benefits training time</w:t>
      </w:r>
      <w:r w:rsidR="00393009">
        <w:rPr>
          <w:rFonts w:ascii="Times New Roman" w:hAnsi="Times New Roman"/>
          <w:szCs w:val="24"/>
        </w:rPr>
        <w:t>. Chief Walsh is requesting approval from the Board to move forward with an interim lease which will provide a more seamless transition to the new vessel</w:t>
      </w:r>
      <w:r w:rsidR="0076600E">
        <w:rPr>
          <w:rFonts w:ascii="Times New Roman" w:hAnsi="Times New Roman"/>
          <w:szCs w:val="24"/>
        </w:rPr>
        <w:t>.</w:t>
      </w:r>
      <w:r w:rsidR="00393009">
        <w:rPr>
          <w:rFonts w:ascii="Times New Roman" w:hAnsi="Times New Roman"/>
          <w:szCs w:val="24"/>
        </w:rPr>
        <w:t xml:space="preserve"> </w:t>
      </w:r>
    </w:p>
    <w:p w14:paraId="716148A2" w14:textId="330DF418" w:rsidR="00393009" w:rsidRDefault="00393009" w:rsidP="004C239F">
      <w:pPr>
        <w:pStyle w:val="ListParagraph"/>
        <w:rPr>
          <w:rFonts w:ascii="Times New Roman" w:hAnsi="Times New Roman"/>
          <w:szCs w:val="24"/>
        </w:rPr>
      </w:pPr>
      <w:r>
        <w:rPr>
          <w:rFonts w:ascii="Times New Roman" w:hAnsi="Times New Roman"/>
          <w:szCs w:val="24"/>
        </w:rPr>
        <w:t>Commissioner Erickson motions to approve.  Commissioner Towers seconded.</w:t>
      </w:r>
      <w:r>
        <w:rPr>
          <w:rFonts w:ascii="Times New Roman" w:hAnsi="Times New Roman"/>
          <w:szCs w:val="24"/>
        </w:rPr>
        <w:tab/>
      </w:r>
    </w:p>
    <w:p w14:paraId="78576CCD" w14:textId="21AC48BA" w:rsidR="005F5509" w:rsidRPr="00393009" w:rsidRDefault="00393009" w:rsidP="004C239F">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393009">
        <w:rPr>
          <w:rFonts w:ascii="Times New Roman" w:hAnsi="Times New Roman"/>
          <w:b/>
          <w:szCs w:val="24"/>
        </w:rPr>
        <w:t>Motion carried unanimously.</w:t>
      </w:r>
    </w:p>
    <w:p w14:paraId="0FEC74DE" w14:textId="77777777" w:rsidR="005F5509" w:rsidRPr="004C239F" w:rsidRDefault="005F5509" w:rsidP="004C239F">
      <w:pPr>
        <w:pStyle w:val="ListParagraph"/>
        <w:rPr>
          <w:rFonts w:ascii="Times New Roman" w:hAnsi="Times New Roman"/>
          <w:szCs w:val="24"/>
        </w:rPr>
      </w:pPr>
    </w:p>
    <w:p w14:paraId="2760B7D4" w14:textId="15394A27" w:rsidR="00594CF2" w:rsidRPr="00BC2A71" w:rsidRDefault="004C239F" w:rsidP="001A75E0">
      <w:pPr>
        <w:pStyle w:val="ListParagraph"/>
        <w:rPr>
          <w:rFonts w:ascii="Times New Roman" w:hAnsi="Times New Roman"/>
          <w:b/>
          <w:szCs w:val="24"/>
        </w:rPr>
      </w:pPr>
      <w:r w:rsidRPr="00BC2A71">
        <w:rPr>
          <w:rFonts w:ascii="Times New Roman" w:hAnsi="Times New Roman"/>
          <w:b/>
          <w:szCs w:val="24"/>
        </w:rPr>
        <w:t>First Reading Policy 1030</w:t>
      </w:r>
    </w:p>
    <w:p w14:paraId="51DE7A28" w14:textId="7F29903B" w:rsidR="006D0522" w:rsidRDefault="006B257E" w:rsidP="001A75E0">
      <w:pPr>
        <w:pStyle w:val="ListParagraph"/>
        <w:rPr>
          <w:rFonts w:ascii="Times New Roman" w:hAnsi="Times New Roman"/>
          <w:szCs w:val="24"/>
        </w:rPr>
      </w:pPr>
      <w:r>
        <w:rPr>
          <w:rFonts w:ascii="Times New Roman" w:hAnsi="Times New Roman"/>
          <w:szCs w:val="24"/>
        </w:rPr>
        <w:tab/>
      </w:r>
      <w:r w:rsidR="00AE1DBC">
        <w:rPr>
          <w:rFonts w:ascii="Times New Roman" w:hAnsi="Times New Roman"/>
          <w:szCs w:val="24"/>
        </w:rPr>
        <w:t>Essentially refreshing and updating policy to address some questions and concerns about non-adherence</w:t>
      </w:r>
      <w:r w:rsidR="00E50ECD">
        <w:rPr>
          <w:rFonts w:ascii="Times New Roman" w:hAnsi="Times New Roman"/>
          <w:szCs w:val="24"/>
        </w:rPr>
        <w:t xml:space="preserve"> regarding w</w:t>
      </w:r>
      <w:r w:rsidR="00AE1DBC">
        <w:rPr>
          <w:rFonts w:ascii="Times New Roman" w:hAnsi="Times New Roman"/>
          <w:szCs w:val="24"/>
        </w:rPr>
        <w:t>hat is acceptable</w:t>
      </w:r>
      <w:r w:rsidR="004610B6">
        <w:rPr>
          <w:rFonts w:ascii="Times New Roman" w:hAnsi="Times New Roman"/>
          <w:szCs w:val="24"/>
        </w:rPr>
        <w:t xml:space="preserve"> and </w:t>
      </w:r>
      <w:r w:rsidR="00AE1DBC">
        <w:rPr>
          <w:rFonts w:ascii="Times New Roman" w:hAnsi="Times New Roman"/>
          <w:szCs w:val="24"/>
        </w:rPr>
        <w:t>what is not.  There are some items that will remain at Chief’s discretion but overall, will continue to allow personal choice that reflects district policy and does not interfere with safety.</w:t>
      </w:r>
    </w:p>
    <w:p w14:paraId="71C0A2E9" w14:textId="0636AF7F" w:rsidR="0038775C" w:rsidRDefault="0038775C" w:rsidP="001A75E0">
      <w:pPr>
        <w:pStyle w:val="ListParagraph"/>
        <w:rPr>
          <w:rFonts w:ascii="Times New Roman" w:hAnsi="Times New Roman"/>
          <w:szCs w:val="24"/>
        </w:rPr>
      </w:pPr>
    </w:p>
    <w:p w14:paraId="7AF74F82" w14:textId="63EF1D75" w:rsidR="0038775C" w:rsidRDefault="00BC2A71" w:rsidP="001A75E0">
      <w:pPr>
        <w:pStyle w:val="ListParagraph"/>
        <w:rPr>
          <w:rFonts w:ascii="Times New Roman" w:hAnsi="Times New Roman"/>
          <w:b/>
          <w:szCs w:val="24"/>
        </w:rPr>
      </w:pPr>
      <w:r>
        <w:rPr>
          <w:rFonts w:ascii="Times New Roman" w:hAnsi="Times New Roman"/>
          <w:b/>
          <w:szCs w:val="24"/>
        </w:rPr>
        <w:t>Fire Mobilization Interagency Agreement with WA. State Patrol</w:t>
      </w:r>
    </w:p>
    <w:p w14:paraId="4B75882A" w14:textId="0047648F" w:rsidR="006D0522" w:rsidRDefault="00BC2A71" w:rsidP="00BC2A71">
      <w:pPr>
        <w:pStyle w:val="ListParagraph"/>
        <w:rPr>
          <w:rFonts w:ascii="Times New Roman" w:hAnsi="Times New Roman"/>
          <w:szCs w:val="24"/>
        </w:rPr>
      </w:pPr>
      <w:r>
        <w:rPr>
          <w:rFonts w:ascii="Times New Roman" w:hAnsi="Times New Roman"/>
          <w:b/>
          <w:szCs w:val="24"/>
        </w:rPr>
        <w:tab/>
      </w:r>
      <w:r>
        <w:rPr>
          <w:rFonts w:ascii="Times New Roman" w:hAnsi="Times New Roman"/>
          <w:szCs w:val="24"/>
        </w:rPr>
        <w:t xml:space="preserve">Chief Walsh explains </w:t>
      </w:r>
      <w:r w:rsidR="00315721">
        <w:rPr>
          <w:rFonts w:ascii="Times New Roman" w:hAnsi="Times New Roman"/>
          <w:szCs w:val="24"/>
        </w:rPr>
        <w:t xml:space="preserve">that SWFE has been gearing up towards Wildland Deployments and part of that process is 1. </w:t>
      </w:r>
      <w:r>
        <w:rPr>
          <w:rFonts w:ascii="Times New Roman" w:hAnsi="Times New Roman"/>
          <w:szCs w:val="24"/>
        </w:rPr>
        <w:t>finalizing</w:t>
      </w:r>
      <w:r w:rsidR="00315721">
        <w:rPr>
          <w:rFonts w:ascii="Times New Roman" w:hAnsi="Times New Roman"/>
          <w:szCs w:val="24"/>
        </w:rPr>
        <w:t xml:space="preserve"> the last few</w:t>
      </w:r>
      <w:r>
        <w:rPr>
          <w:rFonts w:ascii="Times New Roman" w:hAnsi="Times New Roman"/>
          <w:szCs w:val="24"/>
        </w:rPr>
        <w:t xml:space="preserve"> administrative steps that will be discussed in the Executive Session and </w:t>
      </w:r>
      <w:r w:rsidR="00315721">
        <w:rPr>
          <w:rFonts w:ascii="Times New Roman" w:hAnsi="Times New Roman"/>
          <w:szCs w:val="24"/>
        </w:rPr>
        <w:t xml:space="preserve">2. </w:t>
      </w:r>
      <w:r>
        <w:rPr>
          <w:rFonts w:ascii="Times New Roman" w:hAnsi="Times New Roman"/>
          <w:szCs w:val="24"/>
        </w:rPr>
        <w:t xml:space="preserve">the Fire Mobilization contract between SWFE and WA State Patrol.  The </w:t>
      </w:r>
      <w:r w:rsidR="00315721">
        <w:rPr>
          <w:rFonts w:ascii="Times New Roman" w:hAnsi="Times New Roman"/>
          <w:szCs w:val="24"/>
        </w:rPr>
        <w:t xml:space="preserve">mobilization </w:t>
      </w:r>
      <w:r>
        <w:rPr>
          <w:rFonts w:ascii="Times New Roman" w:hAnsi="Times New Roman"/>
          <w:szCs w:val="24"/>
        </w:rPr>
        <w:t xml:space="preserve">contract allows SWFE to deploy crews </w:t>
      </w:r>
      <w:r w:rsidR="00315721">
        <w:rPr>
          <w:rFonts w:ascii="Times New Roman" w:hAnsi="Times New Roman"/>
          <w:szCs w:val="24"/>
        </w:rPr>
        <w:t xml:space="preserve">with WA State Patrol, effective </w:t>
      </w:r>
      <w:r>
        <w:rPr>
          <w:rFonts w:ascii="Times New Roman" w:hAnsi="Times New Roman"/>
          <w:szCs w:val="24"/>
        </w:rPr>
        <w:t xml:space="preserve">July 2025-2029 and </w:t>
      </w:r>
      <w:r w:rsidR="00315721">
        <w:rPr>
          <w:rFonts w:ascii="Times New Roman" w:hAnsi="Times New Roman"/>
          <w:szCs w:val="24"/>
        </w:rPr>
        <w:t xml:space="preserve">then </w:t>
      </w:r>
      <w:r>
        <w:rPr>
          <w:rFonts w:ascii="Times New Roman" w:hAnsi="Times New Roman"/>
          <w:szCs w:val="24"/>
        </w:rPr>
        <w:t>bill for crew time, apparatus, overtime and backfill.</w:t>
      </w:r>
      <w:r w:rsidR="00315721">
        <w:rPr>
          <w:rFonts w:ascii="Times New Roman" w:hAnsi="Times New Roman"/>
          <w:szCs w:val="24"/>
        </w:rPr>
        <w:t xml:space="preserve">  The contract is standard and can not be amended and is required for billing purposes.   Chief Walsh is seeking permission from the board to sign the agreement and move forward with the mobilization contract between WA State Patrol and South Whidbey Fire EMS.</w:t>
      </w:r>
    </w:p>
    <w:p w14:paraId="4DE984A3" w14:textId="3D0E8FEE" w:rsidR="00315721" w:rsidRDefault="00315721" w:rsidP="00BC2A71">
      <w:pPr>
        <w:pStyle w:val="ListParagraph"/>
        <w:rPr>
          <w:rFonts w:ascii="Times New Roman" w:hAnsi="Times New Roman"/>
          <w:szCs w:val="24"/>
        </w:rPr>
      </w:pPr>
      <w:r>
        <w:rPr>
          <w:rFonts w:ascii="Times New Roman" w:hAnsi="Times New Roman"/>
          <w:szCs w:val="24"/>
        </w:rPr>
        <w:t>Commissioner Towers motions to approve.  Commissioner Erickson seconded.</w:t>
      </w:r>
    </w:p>
    <w:p w14:paraId="72B4640A" w14:textId="12910B24" w:rsidR="00315721" w:rsidRPr="00315721" w:rsidRDefault="00315721" w:rsidP="00BC2A71">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60455">
        <w:rPr>
          <w:rFonts w:ascii="Times New Roman" w:hAnsi="Times New Roman"/>
          <w:szCs w:val="24"/>
        </w:rPr>
        <w:t xml:space="preserve">          </w:t>
      </w:r>
      <w:r w:rsidRPr="00315721">
        <w:rPr>
          <w:rFonts w:ascii="Times New Roman" w:hAnsi="Times New Roman"/>
          <w:b/>
          <w:szCs w:val="24"/>
        </w:rPr>
        <w:t>Motion carried unanimously.</w:t>
      </w:r>
    </w:p>
    <w:p w14:paraId="4CD22A9A" w14:textId="77777777" w:rsidR="00315721" w:rsidRPr="00BC2A71" w:rsidRDefault="00315721" w:rsidP="00BC2A71">
      <w:pPr>
        <w:pStyle w:val="ListParagraph"/>
        <w:rPr>
          <w:rFonts w:ascii="Times New Roman" w:hAnsi="Times New Roman"/>
          <w:szCs w:val="24"/>
        </w:rPr>
      </w:pPr>
    </w:p>
    <w:p w14:paraId="4715B407" w14:textId="77777777" w:rsidR="006D0522" w:rsidRPr="001A75E0" w:rsidRDefault="006D0522" w:rsidP="001A75E0">
      <w:pPr>
        <w:pStyle w:val="ListParagraph"/>
        <w:rPr>
          <w:rFonts w:ascii="Times New Roman" w:hAnsi="Times New Roman"/>
          <w:szCs w:val="24"/>
        </w:rPr>
      </w:pPr>
    </w:p>
    <w:p w14:paraId="43FC04CD" w14:textId="77777777" w:rsidR="00FD3971" w:rsidRDefault="00FD3971" w:rsidP="00962581">
      <w:pPr>
        <w:pStyle w:val="ListParagraph"/>
        <w:rPr>
          <w:rFonts w:ascii="Times New Roman" w:hAnsi="Times New Roman"/>
          <w:b/>
          <w:szCs w:val="24"/>
        </w:rPr>
      </w:pPr>
    </w:p>
    <w:p w14:paraId="5E23F475" w14:textId="77777777" w:rsidR="00FD3971" w:rsidRDefault="00FD3971" w:rsidP="00962581">
      <w:pPr>
        <w:pStyle w:val="ListParagraph"/>
        <w:rPr>
          <w:rFonts w:ascii="Times New Roman" w:hAnsi="Times New Roman"/>
          <w:b/>
          <w:szCs w:val="24"/>
        </w:rPr>
      </w:pPr>
    </w:p>
    <w:p w14:paraId="72587487" w14:textId="36510B1C" w:rsidR="00962581" w:rsidRPr="002F5974" w:rsidRDefault="001D5DD1" w:rsidP="00962581">
      <w:pPr>
        <w:pStyle w:val="ListParagraph"/>
        <w:rPr>
          <w:rFonts w:ascii="Times New Roman" w:hAnsi="Times New Roman"/>
          <w:b/>
          <w:szCs w:val="24"/>
        </w:rPr>
      </w:pPr>
      <w:r w:rsidRPr="002F5974">
        <w:rPr>
          <w:rFonts w:ascii="Times New Roman" w:hAnsi="Times New Roman"/>
          <w:b/>
          <w:szCs w:val="24"/>
        </w:rPr>
        <w:lastRenderedPageBreak/>
        <w:t>Chiefs Report</w:t>
      </w:r>
      <w:r w:rsidR="001D13F8" w:rsidRPr="002F5974">
        <w:rPr>
          <w:rFonts w:ascii="Times New Roman" w:hAnsi="Times New Roman"/>
          <w:b/>
          <w:szCs w:val="24"/>
        </w:rPr>
        <w:t xml:space="preserve"> </w:t>
      </w:r>
    </w:p>
    <w:p w14:paraId="5627CAF3" w14:textId="59F8FD4F" w:rsidR="001D13F8" w:rsidRDefault="002F5974" w:rsidP="005E270D">
      <w:pPr>
        <w:pStyle w:val="ListParagraph"/>
        <w:rPr>
          <w:rFonts w:ascii="Times New Roman" w:hAnsi="Times New Roman"/>
          <w:szCs w:val="24"/>
        </w:rPr>
      </w:pPr>
      <w:r>
        <w:rPr>
          <w:rFonts w:ascii="Times New Roman" w:hAnsi="Times New Roman"/>
          <w:szCs w:val="24"/>
        </w:rPr>
        <w:tab/>
        <w:t xml:space="preserve">Call volume was up </w:t>
      </w:r>
      <w:r w:rsidR="00564498">
        <w:rPr>
          <w:rFonts w:ascii="Times New Roman" w:hAnsi="Times New Roman"/>
          <w:szCs w:val="24"/>
        </w:rPr>
        <w:t xml:space="preserve">with </w:t>
      </w:r>
      <w:r>
        <w:rPr>
          <w:rFonts w:ascii="Times New Roman" w:hAnsi="Times New Roman"/>
          <w:szCs w:val="24"/>
        </w:rPr>
        <w:t>some days receiving 20 calls.  Increase likely due to tourism and weather. Fourth seat coverage remains steady and trending upward.  Fifth and sixth seat also saw an increase.  MERV staffing was down only slightly.</w:t>
      </w:r>
    </w:p>
    <w:p w14:paraId="7FE52607" w14:textId="3E68E31D" w:rsidR="002F5974" w:rsidRDefault="003D20BE" w:rsidP="005E270D">
      <w:pPr>
        <w:pStyle w:val="ListParagraph"/>
        <w:rPr>
          <w:rFonts w:ascii="Times New Roman" w:hAnsi="Times New Roman"/>
          <w:szCs w:val="24"/>
        </w:rPr>
      </w:pPr>
      <w:r>
        <w:rPr>
          <w:rFonts w:ascii="Times New Roman" w:hAnsi="Times New Roman"/>
          <w:szCs w:val="24"/>
        </w:rPr>
        <w:t xml:space="preserve">We currently have 3 volunteer applicants in process.  There were 140 applicants for the firefighter position and the top 8 have been invited back for Chief’s interviews.  </w:t>
      </w:r>
      <w:r w:rsidR="00C34607">
        <w:rPr>
          <w:rFonts w:ascii="Times New Roman" w:hAnsi="Times New Roman"/>
          <w:szCs w:val="24"/>
        </w:rPr>
        <w:t>Battalion Chief position is currently open through Aug.1</w:t>
      </w:r>
      <w:r w:rsidR="00C34607" w:rsidRPr="00C34607">
        <w:rPr>
          <w:rFonts w:ascii="Times New Roman" w:hAnsi="Times New Roman"/>
          <w:szCs w:val="24"/>
          <w:vertAlign w:val="superscript"/>
        </w:rPr>
        <w:t>st</w:t>
      </w:r>
      <w:r w:rsidR="00C34607">
        <w:rPr>
          <w:rFonts w:ascii="Times New Roman" w:hAnsi="Times New Roman"/>
          <w:szCs w:val="24"/>
        </w:rPr>
        <w:t xml:space="preserve">.  </w:t>
      </w:r>
      <w:r>
        <w:rPr>
          <w:rFonts w:ascii="Times New Roman" w:hAnsi="Times New Roman"/>
          <w:szCs w:val="24"/>
        </w:rPr>
        <w:t xml:space="preserve">We have blueprints for our Training Center and are currently awaiting bids for ground work and footers. </w:t>
      </w:r>
      <w:r w:rsidR="00564498">
        <w:rPr>
          <w:rFonts w:ascii="Times New Roman" w:hAnsi="Times New Roman"/>
          <w:szCs w:val="24"/>
        </w:rPr>
        <w:t xml:space="preserve"> </w:t>
      </w:r>
      <w:r>
        <w:rPr>
          <w:rFonts w:ascii="Times New Roman" w:hAnsi="Times New Roman"/>
          <w:szCs w:val="24"/>
        </w:rPr>
        <w:t>Upcoming events for SWFE are Island County Fair July 24</w:t>
      </w:r>
      <w:r w:rsidRPr="003D20BE">
        <w:rPr>
          <w:rFonts w:ascii="Times New Roman" w:hAnsi="Times New Roman"/>
          <w:szCs w:val="24"/>
          <w:vertAlign w:val="superscript"/>
        </w:rPr>
        <w:t>th</w:t>
      </w:r>
      <w:r>
        <w:rPr>
          <w:rFonts w:ascii="Times New Roman" w:hAnsi="Times New Roman"/>
          <w:szCs w:val="24"/>
        </w:rPr>
        <w:t xml:space="preserve"> - 25</w:t>
      </w:r>
      <w:r w:rsidRPr="003D20BE">
        <w:rPr>
          <w:rFonts w:ascii="Times New Roman" w:hAnsi="Times New Roman"/>
          <w:szCs w:val="24"/>
          <w:vertAlign w:val="superscript"/>
        </w:rPr>
        <w:t>th</w:t>
      </w:r>
      <w:r>
        <w:rPr>
          <w:rFonts w:ascii="Times New Roman" w:hAnsi="Times New Roman"/>
          <w:szCs w:val="24"/>
        </w:rPr>
        <w:t xml:space="preserve"> and the National Night Out on August 5</w:t>
      </w:r>
      <w:r w:rsidRPr="003D20BE">
        <w:rPr>
          <w:rFonts w:ascii="Times New Roman" w:hAnsi="Times New Roman"/>
          <w:szCs w:val="24"/>
          <w:vertAlign w:val="superscript"/>
        </w:rPr>
        <w:t>th</w:t>
      </w:r>
      <w:r>
        <w:rPr>
          <w:rFonts w:ascii="Times New Roman" w:hAnsi="Times New Roman"/>
          <w:szCs w:val="24"/>
        </w:rPr>
        <w:t xml:space="preserve">.  </w:t>
      </w:r>
    </w:p>
    <w:p w14:paraId="27C6E8F1" w14:textId="77777777" w:rsidR="003D20BE" w:rsidRPr="00D9543F" w:rsidRDefault="003D20BE" w:rsidP="005E270D">
      <w:pPr>
        <w:pStyle w:val="ListParagraph"/>
        <w:rPr>
          <w:rFonts w:ascii="Times New Roman" w:hAnsi="Times New Roman"/>
          <w:szCs w:val="24"/>
        </w:rPr>
      </w:pPr>
    </w:p>
    <w:p w14:paraId="53C11FE7" w14:textId="64C7755A"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7F56335D" w14:textId="5AF24727" w:rsidR="005E270D" w:rsidRPr="00FD3971" w:rsidRDefault="00FD3971" w:rsidP="00FD3971">
      <w:pPr>
        <w:ind w:left="720"/>
        <w:rPr>
          <w:rFonts w:ascii="Times New Roman" w:hAnsi="Times New Roman"/>
          <w:szCs w:val="24"/>
        </w:rPr>
      </w:pPr>
      <w:r w:rsidRPr="00FD3971">
        <w:rPr>
          <w:rFonts w:ascii="Times New Roman" w:hAnsi="Times New Roman"/>
          <w:szCs w:val="24"/>
        </w:rPr>
        <w:t>None</w:t>
      </w:r>
    </w:p>
    <w:p w14:paraId="3B018D8D" w14:textId="28FD72DE"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1E2C80B3" w14:textId="3E015137" w:rsidR="005E270D" w:rsidRDefault="00FD3971" w:rsidP="005E270D">
      <w:pPr>
        <w:pStyle w:val="ListParagraph"/>
        <w:rPr>
          <w:rFonts w:ascii="Times New Roman" w:hAnsi="Times New Roman"/>
          <w:szCs w:val="24"/>
        </w:rPr>
      </w:pPr>
      <w:r w:rsidRPr="00FD3971">
        <w:rPr>
          <w:rFonts w:ascii="Times New Roman" w:hAnsi="Times New Roman"/>
          <w:szCs w:val="24"/>
        </w:rPr>
        <w:t>Commissioner Noblet reflected on the flood disaster in Texas and wonders what process SWFE has in place in declaring the level of response to a disaster.  Chief Walsh state</w:t>
      </w:r>
      <w:r>
        <w:rPr>
          <w:rFonts w:ascii="Times New Roman" w:hAnsi="Times New Roman"/>
          <w:szCs w:val="24"/>
        </w:rPr>
        <w:t xml:space="preserve">d </w:t>
      </w:r>
      <w:r w:rsidRPr="00FD3971">
        <w:rPr>
          <w:rFonts w:ascii="Times New Roman" w:hAnsi="Times New Roman"/>
          <w:szCs w:val="24"/>
        </w:rPr>
        <w:t xml:space="preserve">that Island County Dept. of Emergency Management will follow their guidelines and communicate with other local agencies to determine </w:t>
      </w:r>
      <w:r>
        <w:rPr>
          <w:rFonts w:ascii="Times New Roman" w:hAnsi="Times New Roman"/>
          <w:szCs w:val="24"/>
        </w:rPr>
        <w:t xml:space="preserve">disaster </w:t>
      </w:r>
      <w:bookmarkStart w:id="1" w:name="_GoBack"/>
      <w:bookmarkEnd w:id="1"/>
      <w:r w:rsidRPr="00FD3971">
        <w:rPr>
          <w:rFonts w:ascii="Times New Roman" w:hAnsi="Times New Roman"/>
          <w:szCs w:val="24"/>
        </w:rPr>
        <w:t>response.</w:t>
      </w:r>
    </w:p>
    <w:p w14:paraId="34E2A352" w14:textId="77777777" w:rsidR="00FD3971" w:rsidRPr="00FD3971" w:rsidRDefault="00FD3971" w:rsidP="005E270D">
      <w:pPr>
        <w:pStyle w:val="ListParagraph"/>
        <w:rPr>
          <w:rFonts w:ascii="Times New Roman" w:hAnsi="Times New Roman"/>
          <w:szCs w:val="24"/>
        </w:rPr>
      </w:pPr>
    </w:p>
    <w:p w14:paraId="592583A2" w14:textId="754D567F"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Executive Session</w:t>
      </w:r>
    </w:p>
    <w:p w14:paraId="21A2E3D0" w14:textId="18B59915" w:rsidR="00471465" w:rsidRPr="00471465" w:rsidRDefault="001577DF" w:rsidP="001577DF">
      <w:pPr>
        <w:shd w:val="clear" w:color="auto" w:fill="FFFFFF"/>
        <w:spacing w:before="75" w:after="150"/>
        <w:ind w:left="720"/>
        <w:outlineLvl w:val="2"/>
        <w:rPr>
          <w:rFonts w:ascii="Times New Roman" w:hAnsi="Times New Roman"/>
          <w:b/>
          <w:bCs/>
          <w:i/>
          <w:color w:val="000000"/>
          <w:sz w:val="22"/>
          <w:szCs w:val="22"/>
        </w:rPr>
      </w:pPr>
      <w:r>
        <w:rPr>
          <w:rFonts w:ascii="Times New Roman" w:hAnsi="Times New Roman"/>
          <w:b/>
          <w:bCs/>
          <w:i/>
          <w:color w:val="000000"/>
          <w:sz w:val="22"/>
          <w:szCs w:val="22"/>
        </w:rPr>
        <w:t>RCW 42.30.110(1)(g)</w:t>
      </w:r>
      <w:r w:rsidRPr="001577DF">
        <w:rPr>
          <w:rFonts w:ascii="Times New Roman" w:hAnsi="Times New Roman"/>
          <w:i/>
          <w:color w:val="000000"/>
          <w:sz w:val="22"/>
          <w:szCs w:val="22"/>
          <w:shd w:val="clear" w:color="auto" w:fill="FFFFFF"/>
        </w:rPr>
        <w:t>(1) Nothing contained in this chapter may be construed to prevent a governing body from holding an executive session during a regular or special meeting:</w:t>
      </w:r>
      <w:r w:rsidRPr="001577DF">
        <w:rPr>
          <w:rFonts w:ascii="Times New Roman" w:hAnsi="Times New Roman"/>
          <w:i/>
          <w:color w:val="000000"/>
          <w:shd w:val="clear" w:color="auto" w:fill="FFFFFF"/>
        </w:rPr>
        <w:t xml:space="preserve"> </w:t>
      </w:r>
      <w:r w:rsidRPr="001273DB">
        <w:rPr>
          <w:rFonts w:ascii="Times New Roman" w:hAnsi="Times New Roman"/>
          <w:i/>
          <w:color w:val="000000"/>
          <w:shd w:val="clear" w:color="auto" w:fill="FFFFFF"/>
        </w:rPr>
        <w:t>(g)</w:t>
      </w:r>
      <w:r w:rsidRPr="001577DF">
        <w:rPr>
          <w:rFonts w:ascii="Times New Roman" w:hAnsi="Times New Roman"/>
          <w:i/>
          <w:color w:val="000000"/>
          <w:shd w:val="clear" w:color="auto" w:fill="FFFFFF"/>
        </w:rPr>
        <w:t xml:space="preserve"> To evaluate the qualifications of an applicant for public employment or to review the performance of a public employee. However, subject to RCW</w:t>
      </w:r>
      <w:r w:rsidR="00BF119C" w:rsidRPr="00BF119C">
        <w:rPr>
          <w:rFonts w:ascii="Times New Roman" w:hAnsi="Times New Roman"/>
          <w:i/>
        </w:rPr>
        <w:t>42.30.140</w:t>
      </w:r>
      <w:r w:rsidRPr="001577DF">
        <w:rPr>
          <w:rFonts w:ascii="Times New Roman" w:hAnsi="Times New Roman"/>
          <w:i/>
          <w:color w:val="000000"/>
          <w:shd w:val="clear" w:color="auto" w:fill="FFFFFF"/>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32FC437E" w14:textId="64E9B0E1" w:rsidR="00C160C0" w:rsidRDefault="00C160C0" w:rsidP="00C160C0">
      <w:pPr>
        <w:pStyle w:val="ListParagraph"/>
        <w:rPr>
          <w:rFonts w:ascii="Times New Roman" w:hAnsi="Times New Roman"/>
          <w:szCs w:val="24"/>
        </w:rPr>
      </w:pPr>
    </w:p>
    <w:p w14:paraId="743398A7" w14:textId="3DA452BB" w:rsidR="00E4472F" w:rsidRPr="00E4472F" w:rsidRDefault="00E4472F" w:rsidP="00E4472F">
      <w:pPr>
        <w:pStyle w:val="ListParagraph"/>
        <w:rPr>
          <w:rFonts w:ascii="Times New Roman" w:hAnsi="Times New Roman"/>
          <w:szCs w:val="24"/>
        </w:rPr>
      </w:pPr>
      <w:r>
        <w:rPr>
          <w:rFonts w:ascii="Times New Roman" w:hAnsi="Times New Roman"/>
          <w:szCs w:val="24"/>
        </w:rPr>
        <w:t>Commissioner Noblet calls the meeting into Executive Session at 4:55pm for 15 minutes</w:t>
      </w:r>
      <w:r w:rsidRPr="00E4472F">
        <w:rPr>
          <w:rFonts w:ascii="Times New Roman" w:hAnsi="Times New Roman"/>
          <w:szCs w:val="24"/>
        </w:rPr>
        <w:t xml:space="preserve">. </w:t>
      </w:r>
    </w:p>
    <w:p w14:paraId="58BC10DB" w14:textId="500FC799" w:rsidR="003E0900" w:rsidRDefault="00E4472F" w:rsidP="00C160C0">
      <w:pPr>
        <w:pStyle w:val="ListParagraph"/>
        <w:rPr>
          <w:rFonts w:ascii="Times New Roman" w:hAnsi="Times New Roman"/>
          <w:szCs w:val="24"/>
        </w:rPr>
      </w:pPr>
      <w:r>
        <w:rPr>
          <w:rFonts w:ascii="Times New Roman" w:hAnsi="Times New Roman"/>
          <w:szCs w:val="24"/>
        </w:rPr>
        <w:t>Commissioner Noblet calls Regular Meeting back to session at 5:10pm.</w:t>
      </w:r>
    </w:p>
    <w:p w14:paraId="08691007" w14:textId="77777777" w:rsidR="00E4472F" w:rsidRPr="003E0900" w:rsidRDefault="00E4472F" w:rsidP="00C160C0">
      <w:pPr>
        <w:pStyle w:val="ListParagraph"/>
        <w:rPr>
          <w:rFonts w:ascii="Times New Roman" w:hAnsi="Times New Roman"/>
          <w:szCs w:val="24"/>
        </w:rPr>
      </w:pPr>
    </w:p>
    <w:p w14:paraId="6137FB63" w14:textId="5776587B" w:rsidR="005E270D" w:rsidRDefault="00C160C0" w:rsidP="001D700A">
      <w:pPr>
        <w:pStyle w:val="ListParagraph"/>
        <w:numPr>
          <w:ilvl w:val="0"/>
          <w:numId w:val="7"/>
        </w:numPr>
        <w:rPr>
          <w:rFonts w:ascii="Times New Roman" w:hAnsi="Times New Roman"/>
          <w:b/>
          <w:szCs w:val="24"/>
        </w:rPr>
      </w:pPr>
      <w:r>
        <w:rPr>
          <w:rFonts w:ascii="Times New Roman" w:hAnsi="Times New Roman"/>
          <w:b/>
          <w:szCs w:val="24"/>
        </w:rPr>
        <w:t>Action taken as a result of Executive Session</w:t>
      </w:r>
    </w:p>
    <w:p w14:paraId="722D4338" w14:textId="4405CAE9" w:rsidR="00733A24" w:rsidRPr="00E30231" w:rsidRDefault="004354E2" w:rsidP="00733A24">
      <w:pPr>
        <w:pStyle w:val="ListParagraph"/>
        <w:ind w:left="1440"/>
        <w:rPr>
          <w:rFonts w:ascii="Times New Roman" w:hAnsi="Times New Roman"/>
          <w:szCs w:val="24"/>
        </w:rPr>
      </w:pPr>
      <w:r w:rsidRPr="00E30231">
        <w:rPr>
          <w:rFonts w:ascii="Times New Roman" w:hAnsi="Times New Roman"/>
          <w:szCs w:val="24"/>
        </w:rPr>
        <w:t>Chief Walsh</w:t>
      </w:r>
      <w:r w:rsidR="00E30231">
        <w:rPr>
          <w:rFonts w:ascii="Times New Roman" w:hAnsi="Times New Roman"/>
          <w:szCs w:val="24"/>
        </w:rPr>
        <w:t xml:space="preserve"> </w:t>
      </w:r>
      <w:r w:rsidR="00E30231" w:rsidRPr="00E30231">
        <w:rPr>
          <w:rFonts w:ascii="Times New Roman" w:hAnsi="Times New Roman"/>
          <w:szCs w:val="24"/>
        </w:rPr>
        <w:t>requeste</w:t>
      </w:r>
      <w:r w:rsidR="00E30231">
        <w:rPr>
          <w:rFonts w:ascii="Times New Roman" w:hAnsi="Times New Roman"/>
          <w:szCs w:val="24"/>
        </w:rPr>
        <w:t>d approval</w:t>
      </w:r>
      <w:r w:rsidRPr="00E30231">
        <w:rPr>
          <w:rFonts w:ascii="Times New Roman" w:hAnsi="Times New Roman"/>
          <w:szCs w:val="24"/>
        </w:rPr>
        <w:t xml:space="preserve"> of the Memorandum of Understanding </w:t>
      </w:r>
      <w:r w:rsidR="00E30231" w:rsidRPr="00E30231">
        <w:rPr>
          <w:rFonts w:ascii="Times New Roman" w:hAnsi="Times New Roman"/>
          <w:szCs w:val="24"/>
        </w:rPr>
        <w:t>between</w:t>
      </w:r>
      <w:r w:rsidRPr="00E30231">
        <w:rPr>
          <w:rFonts w:ascii="Times New Roman" w:hAnsi="Times New Roman"/>
          <w:szCs w:val="24"/>
        </w:rPr>
        <w:t xml:space="preserve"> South Whidbey Fire EMS and IAFF Local 5212 spell</w:t>
      </w:r>
      <w:r w:rsidR="00E30231">
        <w:rPr>
          <w:rFonts w:ascii="Times New Roman" w:hAnsi="Times New Roman"/>
          <w:szCs w:val="24"/>
        </w:rPr>
        <w:t>ing</w:t>
      </w:r>
      <w:r w:rsidRPr="00E30231">
        <w:rPr>
          <w:rFonts w:ascii="Times New Roman" w:hAnsi="Times New Roman"/>
          <w:szCs w:val="24"/>
        </w:rPr>
        <w:t xml:space="preserve"> out wildland </w:t>
      </w:r>
      <w:r w:rsidR="00E30231">
        <w:rPr>
          <w:rFonts w:ascii="Times New Roman" w:hAnsi="Times New Roman"/>
          <w:szCs w:val="24"/>
        </w:rPr>
        <w:t xml:space="preserve">firefighting </w:t>
      </w:r>
      <w:r w:rsidRPr="00E30231">
        <w:rPr>
          <w:rFonts w:ascii="Times New Roman" w:hAnsi="Times New Roman"/>
          <w:szCs w:val="24"/>
        </w:rPr>
        <w:t xml:space="preserve">requirements </w:t>
      </w:r>
      <w:r w:rsidR="00E30231">
        <w:rPr>
          <w:rFonts w:ascii="Times New Roman" w:hAnsi="Times New Roman"/>
          <w:szCs w:val="24"/>
        </w:rPr>
        <w:t xml:space="preserve">and asking the board to approve </w:t>
      </w:r>
      <w:r w:rsidRPr="00E30231">
        <w:rPr>
          <w:rFonts w:ascii="Times New Roman" w:hAnsi="Times New Roman"/>
          <w:szCs w:val="24"/>
        </w:rPr>
        <w:t xml:space="preserve">with a minor change to Article 4.4 </w:t>
      </w:r>
      <w:r w:rsidR="00E30231" w:rsidRPr="00E30231">
        <w:rPr>
          <w:rFonts w:ascii="Times New Roman" w:hAnsi="Times New Roman"/>
          <w:szCs w:val="24"/>
        </w:rPr>
        <w:t>clarifying</w:t>
      </w:r>
      <w:r w:rsidRPr="00E30231">
        <w:rPr>
          <w:rFonts w:ascii="Times New Roman" w:hAnsi="Times New Roman"/>
          <w:szCs w:val="24"/>
        </w:rPr>
        <w:t xml:space="preserve"> Kelly days.</w:t>
      </w:r>
    </w:p>
    <w:p w14:paraId="036AA73D" w14:textId="1FDCA6FA" w:rsidR="004354E2" w:rsidRPr="00E30231" w:rsidRDefault="004354E2" w:rsidP="00733A24">
      <w:pPr>
        <w:pStyle w:val="ListParagraph"/>
        <w:ind w:left="1440"/>
        <w:rPr>
          <w:rFonts w:ascii="Times New Roman" w:hAnsi="Times New Roman"/>
          <w:szCs w:val="24"/>
        </w:rPr>
      </w:pPr>
      <w:r w:rsidRPr="00E30231">
        <w:rPr>
          <w:rFonts w:ascii="Times New Roman" w:hAnsi="Times New Roman"/>
          <w:szCs w:val="24"/>
        </w:rPr>
        <w:t>Commissioner Towers motions to approv</w:t>
      </w:r>
      <w:r w:rsidR="00E30231">
        <w:rPr>
          <w:rFonts w:ascii="Times New Roman" w:hAnsi="Times New Roman"/>
          <w:szCs w:val="24"/>
        </w:rPr>
        <w:t>e.</w:t>
      </w:r>
      <w:r w:rsidRPr="00E30231">
        <w:rPr>
          <w:rFonts w:ascii="Times New Roman" w:hAnsi="Times New Roman"/>
          <w:szCs w:val="24"/>
        </w:rPr>
        <w:t xml:space="preserve">  Commissioner Erickson seconded.   </w:t>
      </w:r>
    </w:p>
    <w:p w14:paraId="691EB2D7" w14:textId="46E8D8D9" w:rsidR="004354E2" w:rsidRPr="001D700A" w:rsidRDefault="004354E2" w:rsidP="00733A24">
      <w:pPr>
        <w:pStyle w:val="ListParagraph"/>
        <w:ind w:left="144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Motion carried unanimously.</w:t>
      </w:r>
    </w:p>
    <w:p w14:paraId="35DB663C" w14:textId="77777777" w:rsidR="003E0900" w:rsidRPr="003E0900" w:rsidRDefault="003E0900" w:rsidP="003E0900">
      <w:pPr>
        <w:ind w:left="720"/>
        <w:rPr>
          <w:rFonts w:ascii="Times New Roman" w:hAnsi="Times New Roman"/>
          <w:szCs w:val="24"/>
        </w:rPr>
      </w:pPr>
    </w:p>
    <w:p w14:paraId="726E08D6" w14:textId="6EFE7DFD"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34344374" w14:textId="18EF0913" w:rsidR="00E30231" w:rsidRDefault="00E30231" w:rsidP="00E30231">
      <w:pPr>
        <w:pStyle w:val="ListParagraph"/>
        <w:ind w:left="1440"/>
        <w:rPr>
          <w:rFonts w:ascii="Times New Roman" w:hAnsi="Times New Roman"/>
          <w:szCs w:val="24"/>
        </w:rPr>
      </w:pPr>
      <w:r>
        <w:rPr>
          <w:rFonts w:ascii="Times New Roman" w:hAnsi="Times New Roman"/>
          <w:szCs w:val="24"/>
        </w:rPr>
        <w:t>Commissioner Erickson motions to adjourn.  Commissioner Towers seconded.</w:t>
      </w:r>
    </w:p>
    <w:p w14:paraId="253BEB28" w14:textId="2955C951" w:rsidR="0023194F" w:rsidRDefault="0023194F" w:rsidP="00E30231">
      <w:pPr>
        <w:pStyle w:val="ListParagraph"/>
        <w:ind w:left="144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23194F">
        <w:rPr>
          <w:rFonts w:ascii="Times New Roman" w:hAnsi="Times New Roman"/>
          <w:b/>
          <w:szCs w:val="24"/>
        </w:rPr>
        <w:t>Motion carried unanimously.</w:t>
      </w:r>
    </w:p>
    <w:p w14:paraId="5B18E3D8" w14:textId="77777777" w:rsidR="00E4472F" w:rsidRPr="0023194F" w:rsidRDefault="00E4472F" w:rsidP="00E30231">
      <w:pPr>
        <w:pStyle w:val="ListParagraph"/>
        <w:ind w:left="1440"/>
        <w:rPr>
          <w:rFonts w:ascii="Times New Roman" w:hAnsi="Times New Roman"/>
          <w:b/>
          <w:szCs w:val="24"/>
        </w:rPr>
      </w:pPr>
    </w:p>
    <w:p w14:paraId="47287654" w14:textId="5F1AFC81" w:rsidR="00E30231" w:rsidRPr="00E30231" w:rsidRDefault="00E30231" w:rsidP="00E30231">
      <w:pPr>
        <w:pStyle w:val="ListParagraph"/>
        <w:ind w:left="1440"/>
        <w:rPr>
          <w:rFonts w:ascii="Times New Roman" w:hAnsi="Times New Roman"/>
          <w:szCs w:val="24"/>
        </w:rPr>
      </w:pPr>
      <w:r>
        <w:rPr>
          <w:rFonts w:ascii="Times New Roman" w:hAnsi="Times New Roman"/>
          <w:szCs w:val="24"/>
        </w:rPr>
        <w:t>Commissioner</w:t>
      </w:r>
      <w:r w:rsidR="00445EA0">
        <w:rPr>
          <w:rFonts w:ascii="Times New Roman" w:hAnsi="Times New Roman"/>
          <w:szCs w:val="24"/>
        </w:rPr>
        <w:t xml:space="preserve"> Noblet adjourns the </w:t>
      </w:r>
      <w:r w:rsidR="00E4472F">
        <w:rPr>
          <w:rFonts w:ascii="Times New Roman" w:hAnsi="Times New Roman"/>
          <w:szCs w:val="24"/>
        </w:rPr>
        <w:t>R</w:t>
      </w:r>
      <w:r w:rsidR="00445EA0">
        <w:rPr>
          <w:rFonts w:ascii="Times New Roman" w:hAnsi="Times New Roman"/>
          <w:szCs w:val="24"/>
        </w:rPr>
        <w:t xml:space="preserve">egular </w:t>
      </w:r>
      <w:r w:rsidR="00E4472F">
        <w:rPr>
          <w:rFonts w:ascii="Times New Roman" w:hAnsi="Times New Roman"/>
          <w:szCs w:val="24"/>
        </w:rPr>
        <w:t>M</w:t>
      </w:r>
      <w:r w:rsidR="00445EA0">
        <w:rPr>
          <w:rFonts w:ascii="Times New Roman" w:hAnsi="Times New Roman"/>
          <w:szCs w:val="24"/>
        </w:rPr>
        <w:t>eeting at 5:17pm.</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416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7337"/>
    <w:rsid w:val="000323D8"/>
    <w:rsid w:val="00043086"/>
    <w:rsid w:val="000509EE"/>
    <w:rsid w:val="00053D76"/>
    <w:rsid w:val="00054BE8"/>
    <w:rsid w:val="00057059"/>
    <w:rsid w:val="00060990"/>
    <w:rsid w:val="000611A7"/>
    <w:rsid w:val="000617D5"/>
    <w:rsid w:val="00074185"/>
    <w:rsid w:val="0007442F"/>
    <w:rsid w:val="00074EF7"/>
    <w:rsid w:val="00075C3D"/>
    <w:rsid w:val="00080C31"/>
    <w:rsid w:val="00082F7A"/>
    <w:rsid w:val="0008483F"/>
    <w:rsid w:val="00084CB3"/>
    <w:rsid w:val="00093B94"/>
    <w:rsid w:val="00095AB1"/>
    <w:rsid w:val="00095ED7"/>
    <w:rsid w:val="00096C87"/>
    <w:rsid w:val="000976A9"/>
    <w:rsid w:val="000C164A"/>
    <w:rsid w:val="000C27BE"/>
    <w:rsid w:val="000C2802"/>
    <w:rsid w:val="000E18D9"/>
    <w:rsid w:val="000E1B0E"/>
    <w:rsid w:val="000E1E1D"/>
    <w:rsid w:val="001010C7"/>
    <w:rsid w:val="00103724"/>
    <w:rsid w:val="00103DC4"/>
    <w:rsid w:val="0011558E"/>
    <w:rsid w:val="0011677D"/>
    <w:rsid w:val="00117B07"/>
    <w:rsid w:val="0012127D"/>
    <w:rsid w:val="001273DB"/>
    <w:rsid w:val="00130ACF"/>
    <w:rsid w:val="00136D9D"/>
    <w:rsid w:val="00143740"/>
    <w:rsid w:val="00146D8B"/>
    <w:rsid w:val="00146DD2"/>
    <w:rsid w:val="00147FD4"/>
    <w:rsid w:val="00150BE7"/>
    <w:rsid w:val="0015238E"/>
    <w:rsid w:val="0015317C"/>
    <w:rsid w:val="0015712D"/>
    <w:rsid w:val="001577DF"/>
    <w:rsid w:val="001614FF"/>
    <w:rsid w:val="0016459C"/>
    <w:rsid w:val="00170F2D"/>
    <w:rsid w:val="0017701F"/>
    <w:rsid w:val="001810C5"/>
    <w:rsid w:val="001813EA"/>
    <w:rsid w:val="00185453"/>
    <w:rsid w:val="00186F63"/>
    <w:rsid w:val="001965A4"/>
    <w:rsid w:val="00196F29"/>
    <w:rsid w:val="00197B0C"/>
    <w:rsid w:val="00197E70"/>
    <w:rsid w:val="001A0B1B"/>
    <w:rsid w:val="001A21EB"/>
    <w:rsid w:val="001A63A9"/>
    <w:rsid w:val="001A6BC5"/>
    <w:rsid w:val="001A75E0"/>
    <w:rsid w:val="001A7D28"/>
    <w:rsid w:val="001B2B10"/>
    <w:rsid w:val="001B6C43"/>
    <w:rsid w:val="001C0505"/>
    <w:rsid w:val="001C172C"/>
    <w:rsid w:val="001C419A"/>
    <w:rsid w:val="001C4CAD"/>
    <w:rsid w:val="001C5180"/>
    <w:rsid w:val="001D13F8"/>
    <w:rsid w:val="001D2AC1"/>
    <w:rsid w:val="001D30AB"/>
    <w:rsid w:val="001D5DD1"/>
    <w:rsid w:val="001D700A"/>
    <w:rsid w:val="001E4F1B"/>
    <w:rsid w:val="001E5459"/>
    <w:rsid w:val="001F1C1E"/>
    <w:rsid w:val="001F5876"/>
    <w:rsid w:val="001F694C"/>
    <w:rsid w:val="002059E0"/>
    <w:rsid w:val="00207D15"/>
    <w:rsid w:val="002228AB"/>
    <w:rsid w:val="00223535"/>
    <w:rsid w:val="002236A4"/>
    <w:rsid w:val="0023194F"/>
    <w:rsid w:val="00232E71"/>
    <w:rsid w:val="00234EA9"/>
    <w:rsid w:val="0023681D"/>
    <w:rsid w:val="00242F62"/>
    <w:rsid w:val="0024665D"/>
    <w:rsid w:val="00247B73"/>
    <w:rsid w:val="00251768"/>
    <w:rsid w:val="00254B8C"/>
    <w:rsid w:val="0026056C"/>
    <w:rsid w:val="0026760C"/>
    <w:rsid w:val="00267619"/>
    <w:rsid w:val="00270EA0"/>
    <w:rsid w:val="0027314D"/>
    <w:rsid w:val="00292583"/>
    <w:rsid w:val="002B3FDA"/>
    <w:rsid w:val="002B4A82"/>
    <w:rsid w:val="002B6F55"/>
    <w:rsid w:val="002B7F62"/>
    <w:rsid w:val="002C08F5"/>
    <w:rsid w:val="002C0985"/>
    <w:rsid w:val="002C4B47"/>
    <w:rsid w:val="002C4DC3"/>
    <w:rsid w:val="002D1DB1"/>
    <w:rsid w:val="002E07C8"/>
    <w:rsid w:val="002E428D"/>
    <w:rsid w:val="002F1A39"/>
    <w:rsid w:val="002F5974"/>
    <w:rsid w:val="002F727A"/>
    <w:rsid w:val="002F7399"/>
    <w:rsid w:val="002F7E13"/>
    <w:rsid w:val="00304684"/>
    <w:rsid w:val="00306DFF"/>
    <w:rsid w:val="00307A84"/>
    <w:rsid w:val="00315721"/>
    <w:rsid w:val="003211C9"/>
    <w:rsid w:val="00324548"/>
    <w:rsid w:val="00326039"/>
    <w:rsid w:val="00337B04"/>
    <w:rsid w:val="0034087F"/>
    <w:rsid w:val="0034160D"/>
    <w:rsid w:val="00352AED"/>
    <w:rsid w:val="0036138F"/>
    <w:rsid w:val="0036498D"/>
    <w:rsid w:val="00364A3D"/>
    <w:rsid w:val="00370EA4"/>
    <w:rsid w:val="00373D3B"/>
    <w:rsid w:val="0038485D"/>
    <w:rsid w:val="00384DB8"/>
    <w:rsid w:val="0038775C"/>
    <w:rsid w:val="00392951"/>
    <w:rsid w:val="00393009"/>
    <w:rsid w:val="003B6990"/>
    <w:rsid w:val="003C27E4"/>
    <w:rsid w:val="003C46FC"/>
    <w:rsid w:val="003D20BE"/>
    <w:rsid w:val="003D376F"/>
    <w:rsid w:val="003E0900"/>
    <w:rsid w:val="003E1FA6"/>
    <w:rsid w:val="003E48F8"/>
    <w:rsid w:val="003E67EE"/>
    <w:rsid w:val="003F24A1"/>
    <w:rsid w:val="003F7DD1"/>
    <w:rsid w:val="00402BF5"/>
    <w:rsid w:val="00403299"/>
    <w:rsid w:val="004078C6"/>
    <w:rsid w:val="00407AF9"/>
    <w:rsid w:val="00415DEC"/>
    <w:rsid w:val="00416EBF"/>
    <w:rsid w:val="00417EA9"/>
    <w:rsid w:val="00422D35"/>
    <w:rsid w:val="00427B82"/>
    <w:rsid w:val="004333F9"/>
    <w:rsid w:val="00433462"/>
    <w:rsid w:val="004354E2"/>
    <w:rsid w:val="0043615F"/>
    <w:rsid w:val="00437DE2"/>
    <w:rsid w:val="00445EA0"/>
    <w:rsid w:val="00454E9F"/>
    <w:rsid w:val="00456022"/>
    <w:rsid w:val="00460191"/>
    <w:rsid w:val="004606EF"/>
    <w:rsid w:val="004610B6"/>
    <w:rsid w:val="00462AAB"/>
    <w:rsid w:val="004646EA"/>
    <w:rsid w:val="00471465"/>
    <w:rsid w:val="004821C1"/>
    <w:rsid w:val="00490A94"/>
    <w:rsid w:val="00492DC3"/>
    <w:rsid w:val="00494A68"/>
    <w:rsid w:val="00495D16"/>
    <w:rsid w:val="00495DA4"/>
    <w:rsid w:val="004A16D0"/>
    <w:rsid w:val="004A3270"/>
    <w:rsid w:val="004A402A"/>
    <w:rsid w:val="004A5C92"/>
    <w:rsid w:val="004B7372"/>
    <w:rsid w:val="004C08D2"/>
    <w:rsid w:val="004C1DC2"/>
    <w:rsid w:val="004C239F"/>
    <w:rsid w:val="004C2458"/>
    <w:rsid w:val="004C4923"/>
    <w:rsid w:val="004C4D9F"/>
    <w:rsid w:val="004D05D2"/>
    <w:rsid w:val="004D344A"/>
    <w:rsid w:val="004D7D3D"/>
    <w:rsid w:val="004E0ED1"/>
    <w:rsid w:val="004E10CA"/>
    <w:rsid w:val="004E1BCF"/>
    <w:rsid w:val="004E4936"/>
    <w:rsid w:val="004E5E13"/>
    <w:rsid w:val="004F3173"/>
    <w:rsid w:val="004F6054"/>
    <w:rsid w:val="004F73CB"/>
    <w:rsid w:val="00501C7B"/>
    <w:rsid w:val="00506ECC"/>
    <w:rsid w:val="00512493"/>
    <w:rsid w:val="00513431"/>
    <w:rsid w:val="005148BE"/>
    <w:rsid w:val="005270FD"/>
    <w:rsid w:val="00534CBA"/>
    <w:rsid w:val="0054542F"/>
    <w:rsid w:val="005459E0"/>
    <w:rsid w:val="00546427"/>
    <w:rsid w:val="0055092E"/>
    <w:rsid w:val="00550D8E"/>
    <w:rsid w:val="0055391E"/>
    <w:rsid w:val="0055429B"/>
    <w:rsid w:val="00560B5C"/>
    <w:rsid w:val="00564498"/>
    <w:rsid w:val="00567DE3"/>
    <w:rsid w:val="00572900"/>
    <w:rsid w:val="0057427C"/>
    <w:rsid w:val="0057617C"/>
    <w:rsid w:val="00581759"/>
    <w:rsid w:val="005820CE"/>
    <w:rsid w:val="00583E0B"/>
    <w:rsid w:val="00592EA7"/>
    <w:rsid w:val="00592ED5"/>
    <w:rsid w:val="00594CF2"/>
    <w:rsid w:val="00595126"/>
    <w:rsid w:val="005967C5"/>
    <w:rsid w:val="005A11CB"/>
    <w:rsid w:val="005A3CC7"/>
    <w:rsid w:val="005A617A"/>
    <w:rsid w:val="005B7766"/>
    <w:rsid w:val="005C0EF6"/>
    <w:rsid w:val="005C3662"/>
    <w:rsid w:val="005C6E6D"/>
    <w:rsid w:val="005D16F3"/>
    <w:rsid w:val="005D4F9B"/>
    <w:rsid w:val="005E069A"/>
    <w:rsid w:val="005E270D"/>
    <w:rsid w:val="005E28F1"/>
    <w:rsid w:val="005E3A04"/>
    <w:rsid w:val="005E5FA5"/>
    <w:rsid w:val="005E74F3"/>
    <w:rsid w:val="005F4C44"/>
    <w:rsid w:val="005F5509"/>
    <w:rsid w:val="005F6A25"/>
    <w:rsid w:val="00600681"/>
    <w:rsid w:val="0060116C"/>
    <w:rsid w:val="00603244"/>
    <w:rsid w:val="00607055"/>
    <w:rsid w:val="00613E64"/>
    <w:rsid w:val="00615BEB"/>
    <w:rsid w:val="00621B39"/>
    <w:rsid w:val="00625C89"/>
    <w:rsid w:val="006270E1"/>
    <w:rsid w:val="0063258E"/>
    <w:rsid w:val="006413EA"/>
    <w:rsid w:val="00647A92"/>
    <w:rsid w:val="00651184"/>
    <w:rsid w:val="00660DF7"/>
    <w:rsid w:val="00664B26"/>
    <w:rsid w:val="00666BC5"/>
    <w:rsid w:val="00670D5F"/>
    <w:rsid w:val="006721E8"/>
    <w:rsid w:val="006779E8"/>
    <w:rsid w:val="00690EEB"/>
    <w:rsid w:val="006952D5"/>
    <w:rsid w:val="00697AF5"/>
    <w:rsid w:val="006A7CA4"/>
    <w:rsid w:val="006B257E"/>
    <w:rsid w:val="006C1602"/>
    <w:rsid w:val="006C2EB9"/>
    <w:rsid w:val="006C49CA"/>
    <w:rsid w:val="006D0522"/>
    <w:rsid w:val="006D3225"/>
    <w:rsid w:val="006D5E6F"/>
    <w:rsid w:val="006E1907"/>
    <w:rsid w:val="006E2FAD"/>
    <w:rsid w:val="006F17D8"/>
    <w:rsid w:val="006F53E7"/>
    <w:rsid w:val="006F596F"/>
    <w:rsid w:val="00700537"/>
    <w:rsid w:val="00702471"/>
    <w:rsid w:val="007027BA"/>
    <w:rsid w:val="00711305"/>
    <w:rsid w:val="00713BC5"/>
    <w:rsid w:val="00715B56"/>
    <w:rsid w:val="00717E62"/>
    <w:rsid w:val="007201E7"/>
    <w:rsid w:val="00721659"/>
    <w:rsid w:val="0072203A"/>
    <w:rsid w:val="0072414E"/>
    <w:rsid w:val="0073243B"/>
    <w:rsid w:val="00732BFF"/>
    <w:rsid w:val="00733A24"/>
    <w:rsid w:val="007352C1"/>
    <w:rsid w:val="00743174"/>
    <w:rsid w:val="00756EB8"/>
    <w:rsid w:val="00761010"/>
    <w:rsid w:val="0076600E"/>
    <w:rsid w:val="00766267"/>
    <w:rsid w:val="00766474"/>
    <w:rsid w:val="007753E1"/>
    <w:rsid w:val="00777D39"/>
    <w:rsid w:val="00781762"/>
    <w:rsid w:val="00792272"/>
    <w:rsid w:val="00792BFB"/>
    <w:rsid w:val="00797453"/>
    <w:rsid w:val="007A1AFC"/>
    <w:rsid w:val="007A273D"/>
    <w:rsid w:val="007A28E3"/>
    <w:rsid w:val="007A2972"/>
    <w:rsid w:val="007A509E"/>
    <w:rsid w:val="007A6097"/>
    <w:rsid w:val="007B2150"/>
    <w:rsid w:val="007B3BA8"/>
    <w:rsid w:val="007B6EC5"/>
    <w:rsid w:val="007B6F28"/>
    <w:rsid w:val="007B7BCC"/>
    <w:rsid w:val="007C6B00"/>
    <w:rsid w:val="007D74FE"/>
    <w:rsid w:val="007F363C"/>
    <w:rsid w:val="007F5B7D"/>
    <w:rsid w:val="00804963"/>
    <w:rsid w:val="00814B86"/>
    <w:rsid w:val="008165B5"/>
    <w:rsid w:val="00824D60"/>
    <w:rsid w:val="00830E7D"/>
    <w:rsid w:val="00845600"/>
    <w:rsid w:val="008509B5"/>
    <w:rsid w:val="00852062"/>
    <w:rsid w:val="00852E9D"/>
    <w:rsid w:val="00857287"/>
    <w:rsid w:val="0085796D"/>
    <w:rsid w:val="00863A63"/>
    <w:rsid w:val="00863E0E"/>
    <w:rsid w:val="0086484A"/>
    <w:rsid w:val="00866A27"/>
    <w:rsid w:val="008719AE"/>
    <w:rsid w:val="00872D07"/>
    <w:rsid w:val="00874754"/>
    <w:rsid w:val="00882296"/>
    <w:rsid w:val="00895AAE"/>
    <w:rsid w:val="008A28D8"/>
    <w:rsid w:val="008A315C"/>
    <w:rsid w:val="008A5829"/>
    <w:rsid w:val="008A679C"/>
    <w:rsid w:val="008B2E13"/>
    <w:rsid w:val="008C0F8C"/>
    <w:rsid w:val="008C4FFA"/>
    <w:rsid w:val="008C6718"/>
    <w:rsid w:val="008D01AA"/>
    <w:rsid w:val="008E0BA5"/>
    <w:rsid w:val="008F07AB"/>
    <w:rsid w:val="008F351C"/>
    <w:rsid w:val="00901257"/>
    <w:rsid w:val="009026C1"/>
    <w:rsid w:val="00911415"/>
    <w:rsid w:val="00917C5A"/>
    <w:rsid w:val="00926393"/>
    <w:rsid w:val="00927273"/>
    <w:rsid w:val="0093359B"/>
    <w:rsid w:val="00933FC6"/>
    <w:rsid w:val="00937200"/>
    <w:rsid w:val="00937285"/>
    <w:rsid w:val="00937DEE"/>
    <w:rsid w:val="0094424E"/>
    <w:rsid w:val="00946F7D"/>
    <w:rsid w:val="00952388"/>
    <w:rsid w:val="00961E3A"/>
    <w:rsid w:val="00962581"/>
    <w:rsid w:val="00967C79"/>
    <w:rsid w:val="00970FE1"/>
    <w:rsid w:val="0097350E"/>
    <w:rsid w:val="00982B40"/>
    <w:rsid w:val="009846E1"/>
    <w:rsid w:val="0098538D"/>
    <w:rsid w:val="009903DE"/>
    <w:rsid w:val="009A1723"/>
    <w:rsid w:val="009A7086"/>
    <w:rsid w:val="009B2921"/>
    <w:rsid w:val="009B7071"/>
    <w:rsid w:val="009C2DC6"/>
    <w:rsid w:val="009C4006"/>
    <w:rsid w:val="009C67F9"/>
    <w:rsid w:val="009D6C6C"/>
    <w:rsid w:val="009E050B"/>
    <w:rsid w:val="009F7D2C"/>
    <w:rsid w:val="00A02009"/>
    <w:rsid w:val="00A05570"/>
    <w:rsid w:val="00A06478"/>
    <w:rsid w:val="00A12AC3"/>
    <w:rsid w:val="00A13F04"/>
    <w:rsid w:val="00A23E79"/>
    <w:rsid w:val="00A27277"/>
    <w:rsid w:val="00A33E2E"/>
    <w:rsid w:val="00A3593A"/>
    <w:rsid w:val="00A361A0"/>
    <w:rsid w:val="00A37B0D"/>
    <w:rsid w:val="00A403D8"/>
    <w:rsid w:val="00A4419F"/>
    <w:rsid w:val="00A52926"/>
    <w:rsid w:val="00A54C4A"/>
    <w:rsid w:val="00A57363"/>
    <w:rsid w:val="00A666BA"/>
    <w:rsid w:val="00A67373"/>
    <w:rsid w:val="00A708CE"/>
    <w:rsid w:val="00A810AA"/>
    <w:rsid w:val="00A81981"/>
    <w:rsid w:val="00A82167"/>
    <w:rsid w:val="00A93F42"/>
    <w:rsid w:val="00A96D18"/>
    <w:rsid w:val="00AA1819"/>
    <w:rsid w:val="00AA4926"/>
    <w:rsid w:val="00AA5CDE"/>
    <w:rsid w:val="00AB198C"/>
    <w:rsid w:val="00AC6AC5"/>
    <w:rsid w:val="00AC70EA"/>
    <w:rsid w:val="00AE09E7"/>
    <w:rsid w:val="00AE1DBC"/>
    <w:rsid w:val="00AE38D8"/>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25908"/>
    <w:rsid w:val="00B42573"/>
    <w:rsid w:val="00B4665E"/>
    <w:rsid w:val="00B531C9"/>
    <w:rsid w:val="00B64F56"/>
    <w:rsid w:val="00B7612C"/>
    <w:rsid w:val="00B76C2A"/>
    <w:rsid w:val="00B852A9"/>
    <w:rsid w:val="00B910D3"/>
    <w:rsid w:val="00B955B4"/>
    <w:rsid w:val="00B971D9"/>
    <w:rsid w:val="00BA1041"/>
    <w:rsid w:val="00BA601D"/>
    <w:rsid w:val="00BA672C"/>
    <w:rsid w:val="00BB0C78"/>
    <w:rsid w:val="00BB48B8"/>
    <w:rsid w:val="00BB58F0"/>
    <w:rsid w:val="00BC24A1"/>
    <w:rsid w:val="00BC2A71"/>
    <w:rsid w:val="00BC31FC"/>
    <w:rsid w:val="00BC3C54"/>
    <w:rsid w:val="00BC448F"/>
    <w:rsid w:val="00BD2C97"/>
    <w:rsid w:val="00BD781F"/>
    <w:rsid w:val="00BD7F89"/>
    <w:rsid w:val="00BE3C3D"/>
    <w:rsid w:val="00BE55EF"/>
    <w:rsid w:val="00BF119C"/>
    <w:rsid w:val="00BF175F"/>
    <w:rsid w:val="00BF39AE"/>
    <w:rsid w:val="00BF6FAD"/>
    <w:rsid w:val="00C02BC1"/>
    <w:rsid w:val="00C0303F"/>
    <w:rsid w:val="00C04607"/>
    <w:rsid w:val="00C05661"/>
    <w:rsid w:val="00C13E7B"/>
    <w:rsid w:val="00C160C0"/>
    <w:rsid w:val="00C2008B"/>
    <w:rsid w:val="00C25A8B"/>
    <w:rsid w:val="00C27AD6"/>
    <w:rsid w:val="00C30079"/>
    <w:rsid w:val="00C31B8C"/>
    <w:rsid w:val="00C34156"/>
    <w:rsid w:val="00C34607"/>
    <w:rsid w:val="00C350A3"/>
    <w:rsid w:val="00C3776F"/>
    <w:rsid w:val="00C401B2"/>
    <w:rsid w:val="00C43953"/>
    <w:rsid w:val="00C50FB9"/>
    <w:rsid w:val="00C53AE9"/>
    <w:rsid w:val="00C53B9D"/>
    <w:rsid w:val="00C61415"/>
    <w:rsid w:val="00C6449F"/>
    <w:rsid w:val="00C66600"/>
    <w:rsid w:val="00C77559"/>
    <w:rsid w:val="00C93000"/>
    <w:rsid w:val="00CA2D09"/>
    <w:rsid w:val="00CB2845"/>
    <w:rsid w:val="00CC486C"/>
    <w:rsid w:val="00CD1F2D"/>
    <w:rsid w:val="00CD36B4"/>
    <w:rsid w:val="00CE64EB"/>
    <w:rsid w:val="00CE6565"/>
    <w:rsid w:val="00CE65B4"/>
    <w:rsid w:val="00CF003D"/>
    <w:rsid w:val="00D015F5"/>
    <w:rsid w:val="00D068FC"/>
    <w:rsid w:val="00D12BBA"/>
    <w:rsid w:val="00D26FFC"/>
    <w:rsid w:val="00D33D01"/>
    <w:rsid w:val="00D37CEE"/>
    <w:rsid w:val="00D40CCD"/>
    <w:rsid w:val="00D42C66"/>
    <w:rsid w:val="00D5025D"/>
    <w:rsid w:val="00D51E0E"/>
    <w:rsid w:val="00D55050"/>
    <w:rsid w:val="00D5583C"/>
    <w:rsid w:val="00D55E8A"/>
    <w:rsid w:val="00D63397"/>
    <w:rsid w:val="00D66446"/>
    <w:rsid w:val="00D66F3C"/>
    <w:rsid w:val="00D71160"/>
    <w:rsid w:val="00D75101"/>
    <w:rsid w:val="00D760FD"/>
    <w:rsid w:val="00D87D80"/>
    <w:rsid w:val="00D90775"/>
    <w:rsid w:val="00D91883"/>
    <w:rsid w:val="00D91931"/>
    <w:rsid w:val="00D934E7"/>
    <w:rsid w:val="00D9543F"/>
    <w:rsid w:val="00DA1D32"/>
    <w:rsid w:val="00DA2522"/>
    <w:rsid w:val="00DB09D2"/>
    <w:rsid w:val="00DB1693"/>
    <w:rsid w:val="00DB312C"/>
    <w:rsid w:val="00DC0E6A"/>
    <w:rsid w:val="00DD5C15"/>
    <w:rsid w:val="00DE0010"/>
    <w:rsid w:val="00DE0E71"/>
    <w:rsid w:val="00DE172E"/>
    <w:rsid w:val="00DE3AE8"/>
    <w:rsid w:val="00DE684E"/>
    <w:rsid w:val="00DE7325"/>
    <w:rsid w:val="00DF69C5"/>
    <w:rsid w:val="00E00F30"/>
    <w:rsid w:val="00E01B4F"/>
    <w:rsid w:val="00E05A2C"/>
    <w:rsid w:val="00E06485"/>
    <w:rsid w:val="00E14F5D"/>
    <w:rsid w:val="00E17AAF"/>
    <w:rsid w:val="00E209B8"/>
    <w:rsid w:val="00E30231"/>
    <w:rsid w:val="00E31FB7"/>
    <w:rsid w:val="00E40938"/>
    <w:rsid w:val="00E4472F"/>
    <w:rsid w:val="00E50027"/>
    <w:rsid w:val="00E50ECD"/>
    <w:rsid w:val="00E57B08"/>
    <w:rsid w:val="00E63A6C"/>
    <w:rsid w:val="00E67828"/>
    <w:rsid w:val="00E71C40"/>
    <w:rsid w:val="00E7526D"/>
    <w:rsid w:val="00E7783B"/>
    <w:rsid w:val="00E842B4"/>
    <w:rsid w:val="00EA0343"/>
    <w:rsid w:val="00EA3370"/>
    <w:rsid w:val="00EA4549"/>
    <w:rsid w:val="00EA54DF"/>
    <w:rsid w:val="00EB7668"/>
    <w:rsid w:val="00EC1572"/>
    <w:rsid w:val="00EC7726"/>
    <w:rsid w:val="00ED2BC6"/>
    <w:rsid w:val="00ED4034"/>
    <w:rsid w:val="00ED67F1"/>
    <w:rsid w:val="00EF34F6"/>
    <w:rsid w:val="00F03622"/>
    <w:rsid w:val="00F06215"/>
    <w:rsid w:val="00F111F5"/>
    <w:rsid w:val="00F113F7"/>
    <w:rsid w:val="00F11A62"/>
    <w:rsid w:val="00F123DC"/>
    <w:rsid w:val="00F1680B"/>
    <w:rsid w:val="00F21ADF"/>
    <w:rsid w:val="00F23208"/>
    <w:rsid w:val="00F26E3D"/>
    <w:rsid w:val="00F26F70"/>
    <w:rsid w:val="00F27B08"/>
    <w:rsid w:val="00F3170B"/>
    <w:rsid w:val="00F320EA"/>
    <w:rsid w:val="00F34296"/>
    <w:rsid w:val="00F35985"/>
    <w:rsid w:val="00F36F47"/>
    <w:rsid w:val="00F445D3"/>
    <w:rsid w:val="00F532E4"/>
    <w:rsid w:val="00F53C27"/>
    <w:rsid w:val="00F54A10"/>
    <w:rsid w:val="00F555F6"/>
    <w:rsid w:val="00F600F8"/>
    <w:rsid w:val="00F60455"/>
    <w:rsid w:val="00F62E0B"/>
    <w:rsid w:val="00F66412"/>
    <w:rsid w:val="00F701DC"/>
    <w:rsid w:val="00F70595"/>
    <w:rsid w:val="00F7169E"/>
    <w:rsid w:val="00F7569C"/>
    <w:rsid w:val="00F76C82"/>
    <w:rsid w:val="00F8178A"/>
    <w:rsid w:val="00F84702"/>
    <w:rsid w:val="00FA176C"/>
    <w:rsid w:val="00FA2BD6"/>
    <w:rsid w:val="00FB12E7"/>
    <w:rsid w:val="00FD3971"/>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593128973">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15784545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B6DB-ED1A-418A-AA8A-FD72C5E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1650</TotalTime>
  <Pages>3</Pages>
  <Words>998</Words>
  <Characters>5998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270</cp:revision>
  <cp:lastPrinted>2025-05-08T21:01:00Z</cp:lastPrinted>
  <dcterms:created xsi:type="dcterms:W3CDTF">2024-06-10T16:27:00Z</dcterms:created>
  <dcterms:modified xsi:type="dcterms:W3CDTF">2025-07-14T20:55:00Z</dcterms:modified>
</cp:coreProperties>
</file>